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8AC" w:rsidRDefault="007438AC" w:rsidP="007438AC">
      <w:r>
        <w:t xml:space="preserve">Statement of need: </w:t>
      </w:r>
    </w:p>
    <w:p w:rsidR="007438AC" w:rsidRDefault="007438AC" w:rsidP="007438AC">
      <w:r>
        <w:t>The mission of New Berlin Schools is that “students will demonstrate skills and knowledge that exceed the community and society’s expectations.  We are committed to accomplishing this through a caring and effective school system that is both introspective and dynamic.” In order to do this, students need to start improving their 21</w:t>
      </w:r>
      <w:r w:rsidRPr="00E405C2">
        <w:rPr>
          <w:vertAlign w:val="superscript"/>
        </w:rPr>
        <w:t>st</w:t>
      </w:r>
      <w:r>
        <w:t xml:space="preserve"> – century skills. </w:t>
      </w:r>
    </w:p>
    <w:p w:rsidR="007438AC" w:rsidRDefault="007438AC" w:rsidP="007438AC">
      <w:r>
        <w:t xml:space="preserve">In traditional mathematics classrooms, the </w:t>
      </w:r>
      <w:proofErr w:type="gramStart"/>
      <w:r>
        <w:t>use of 21</w:t>
      </w:r>
      <w:r w:rsidRPr="00A62785">
        <w:rPr>
          <w:vertAlign w:val="superscript"/>
        </w:rPr>
        <w:t>st</w:t>
      </w:r>
      <w:r>
        <w:t xml:space="preserve"> century skills are</w:t>
      </w:r>
      <w:proofErr w:type="gramEnd"/>
      <w:r>
        <w:t xml:space="preserve"> very limited, but is essential for building these skills. </w:t>
      </w:r>
      <w:proofErr w:type="gramStart"/>
      <w:r>
        <w:t xml:space="preserve">According to Linda </w:t>
      </w:r>
      <w:proofErr w:type="spellStart"/>
      <w:r>
        <w:t>Krulock</w:t>
      </w:r>
      <w:proofErr w:type="spellEnd"/>
      <w:r>
        <w:t xml:space="preserve"> and Elizabeth </w:t>
      </w:r>
      <w:proofErr w:type="spellStart"/>
      <w:r>
        <w:t>Hofreuter-Landini’s</w:t>
      </w:r>
      <w:proofErr w:type="spellEnd"/>
      <w:r>
        <w:t xml:space="preserve"> article “Why Are ‘21</w:t>
      </w:r>
      <w:r w:rsidRPr="008411A2">
        <w:rPr>
          <w:vertAlign w:val="superscript"/>
        </w:rPr>
        <w:t>st</w:t>
      </w:r>
      <w:r>
        <w:t xml:space="preserve"> – Century’ Skills Important?”</w:t>
      </w:r>
      <w:proofErr w:type="gramEnd"/>
      <w:r>
        <w:t xml:space="preserve"> </w:t>
      </w:r>
    </w:p>
    <w:p w:rsidR="007438AC" w:rsidRDefault="007438AC" w:rsidP="007438AC">
      <w:pPr>
        <w:ind w:left="720"/>
      </w:pPr>
      <w:r>
        <w:t>There is agreement among all researchers that these skills of collaboration, communication, creativity and critical thinking are necessary and must be integrated into our classrooms… 21</w:t>
      </w:r>
      <w:r w:rsidRPr="008411A2">
        <w:rPr>
          <w:vertAlign w:val="superscript"/>
        </w:rPr>
        <w:t>st</w:t>
      </w:r>
      <w:r>
        <w:rPr>
          <w:vertAlign w:val="superscript"/>
        </w:rPr>
        <w:t xml:space="preserve"> </w:t>
      </w:r>
      <w:r>
        <w:t>- century skills are far more than technology skills put to use in the classroom. This is real world learning that will equip children with the skills to survive in the 21</w:t>
      </w:r>
      <w:r w:rsidRPr="008411A2">
        <w:rPr>
          <w:vertAlign w:val="superscript"/>
        </w:rPr>
        <w:t>st</w:t>
      </w:r>
      <w:r>
        <w:t xml:space="preserve"> - century in jobs or careers that we cannot even imagine right now. (2011)</w:t>
      </w:r>
    </w:p>
    <w:p w:rsidR="007438AC" w:rsidRDefault="007438AC" w:rsidP="007438AC">
      <w:r>
        <w:t>In order for our mathematics students to be prepared for the world outside of school, they need to be working collaboratively and creatively, they need to be communicating with each other, and thinking critically. The new Mathematic Practice Standards are a great beginning for the critical thinking portion of the skills, but mathematics classrooms have to change in order to teach students how to use the 21</w:t>
      </w:r>
      <w:r w:rsidRPr="00596B70">
        <w:rPr>
          <w:vertAlign w:val="superscript"/>
        </w:rPr>
        <w:t>st</w:t>
      </w:r>
      <w:r>
        <w:t xml:space="preserve"> – century skills. Classrooms need to have “equitable access to quality learning tools, technologies and resources” and “creates learning practices, human support and physical environments that will support the teaching and learning of 21</w:t>
      </w:r>
      <w:r w:rsidRPr="00286AC9">
        <w:rPr>
          <w:vertAlign w:val="superscript"/>
        </w:rPr>
        <w:t>st</w:t>
      </w:r>
      <w:r>
        <w:t xml:space="preserve"> century skill outcomes.”(21</w:t>
      </w:r>
      <w:r w:rsidRPr="00286AC9">
        <w:rPr>
          <w:vertAlign w:val="superscript"/>
        </w:rPr>
        <w:t>st</w:t>
      </w:r>
      <w:r>
        <w:t xml:space="preserve"> century learning environments, 2013)</w:t>
      </w:r>
    </w:p>
    <w:p w:rsidR="007438AC" w:rsidRDefault="007438AC" w:rsidP="007438AC"/>
    <w:p w:rsidR="007438AC" w:rsidRDefault="007438AC" w:rsidP="007438AC">
      <w:r>
        <w:t>Goals and Objectives</w:t>
      </w:r>
    </w:p>
    <w:p w:rsidR="007438AC" w:rsidRDefault="007438AC" w:rsidP="007438AC">
      <w:r>
        <w:t>In order to help prepare my students for college or a career, I want to improve their collaboration and communication skills by using TI-</w:t>
      </w:r>
      <w:proofErr w:type="spellStart"/>
      <w:r>
        <w:t>Nspire</w:t>
      </w:r>
      <w:proofErr w:type="spellEnd"/>
      <w:r>
        <w:t xml:space="preserve"> CX Navigator System. The students will be using this tool in order to collaborate with the class. This tool allows students to transfer content between each other as well as myself and has a built in Live Presenter. This tool will also allow me to collect instant assessment data so I can do more conversing with students about math, and spend less time giving tests, quizzes, and exit checks. I can also use this for students to perform self-assessments, which is another 21</w:t>
      </w:r>
      <w:r w:rsidRPr="008F7152">
        <w:rPr>
          <w:vertAlign w:val="superscript"/>
        </w:rPr>
        <w:t>st</w:t>
      </w:r>
      <w:r>
        <w:t xml:space="preserve"> – century skill.</w:t>
      </w:r>
    </w:p>
    <w:p w:rsidR="007438AC" w:rsidRDefault="007438AC" w:rsidP="007438AC"/>
    <w:p w:rsidR="007438AC" w:rsidRDefault="007438AC" w:rsidP="007438AC">
      <w:r>
        <w:t>Activities and Outcomes</w:t>
      </w:r>
    </w:p>
    <w:p w:rsidR="007438AC" w:rsidRDefault="007438AC" w:rsidP="007438AC">
      <w:r>
        <w:t>Students will use the TI-</w:t>
      </w:r>
      <w:proofErr w:type="spellStart"/>
      <w:r>
        <w:t>Nspire</w:t>
      </w:r>
      <w:proofErr w:type="spellEnd"/>
      <w:r>
        <w:t xml:space="preserve"> CX Navigator System in order to complete mini-assessments throughout class in order to self-assess and determine when they need extra help. They will also use this technology in order to give themselves more learning time. Since their checks can be completed at their own pace, they can spend more time talking about math. I also want to use this technology to push out information for students to look at and analyze as a group. This will increase their collaboration skills and their communication skills as well. </w:t>
      </w:r>
    </w:p>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r>
        <w:lastRenderedPageBreak/>
        <w:t>Timeline</w:t>
      </w:r>
    </w:p>
    <w:tbl>
      <w:tblPr>
        <w:tblStyle w:val="TableGrid"/>
        <w:tblW w:w="0" w:type="auto"/>
        <w:tblLook w:val="04A0" w:firstRow="1" w:lastRow="0" w:firstColumn="1" w:lastColumn="0" w:noHBand="0" w:noVBand="1"/>
      </w:tblPr>
      <w:tblGrid>
        <w:gridCol w:w="4788"/>
        <w:gridCol w:w="4788"/>
      </w:tblGrid>
      <w:tr w:rsidR="007438AC" w:rsidTr="00436ABB">
        <w:tc>
          <w:tcPr>
            <w:tcW w:w="4788" w:type="dxa"/>
          </w:tcPr>
          <w:p w:rsidR="007438AC" w:rsidRDefault="007438AC" w:rsidP="00436ABB">
            <w:r>
              <w:t>When</w:t>
            </w:r>
          </w:p>
        </w:tc>
        <w:tc>
          <w:tcPr>
            <w:tcW w:w="4788" w:type="dxa"/>
          </w:tcPr>
          <w:p w:rsidR="007438AC" w:rsidRDefault="007438AC" w:rsidP="00436ABB">
            <w:r>
              <w:t>What</w:t>
            </w:r>
          </w:p>
          <w:p w:rsidR="007438AC" w:rsidRDefault="007438AC" w:rsidP="00436ABB"/>
        </w:tc>
      </w:tr>
      <w:tr w:rsidR="007438AC" w:rsidTr="00436ABB">
        <w:tc>
          <w:tcPr>
            <w:tcW w:w="4788" w:type="dxa"/>
          </w:tcPr>
          <w:p w:rsidR="007438AC" w:rsidRDefault="007438AC" w:rsidP="00436ABB">
            <w:r>
              <w:t>1</w:t>
            </w:r>
            <w:r w:rsidRPr="007F4035">
              <w:rPr>
                <w:vertAlign w:val="superscript"/>
              </w:rPr>
              <w:t>st</w:t>
            </w:r>
            <w:r>
              <w:t xml:space="preserve"> Quarter of 2014-2015 school year</w:t>
            </w:r>
          </w:p>
        </w:tc>
        <w:tc>
          <w:tcPr>
            <w:tcW w:w="4788" w:type="dxa"/>
          </w:tcPr>
          <w:p w:rsidR="007438AC" w:rsidRDefault="007438AC" w:rsidP="00436ABB">
            <w:r>
              <w:t>Introduce students to using the TI-</w:t>
            </w:r>
            <w:proofErr w:type="spellStart"/>
            <w:r>
              <w:t>Nspire</w:t>
            </w:r>
            <w:proofErr w:type="spellEnd"/>
            <w:r>
              <w:t xml:space="preserve"> calculators and the wireless capabilities. TI has special programs and problems that are readily available for students to use. Also, use the technology in order to assess student progress as a class. </w:t>
            </w:r>
          </w:p>
          <w:p w:rsidR="007438AC" w:rsidRDefault="007438AC" w:rsidP="00436ABB"/>
        </w:tc>
      </w:tr>
      <w:tr w:rsidR="007438AC" w:rsidTr="00436ABB">
        <w:tc>
          <w:tcPr>
            <w:tcW w:w="4788" w:type="dxa"/>
          </w:tcPr>
          <w:p w:rsidR="007438AC" w:rsidRDefault="007438AC" w:rsidP="00436ABB">
            <w:r>
              <w:t>2</w:t>
            </w:r>
            <w:r w:rsidRPr="007F4035">
              <w:rPr>
                <w:vertAlign w:val="superscript"/>
              </w:rPr>
              <w:t>nd</w:t>
            </w:r>
            <w:r>
              <w:t xml:space="preserve"> – 4</w:t>
            </w:r>
            <w:r w:rsidRPr="007F4035">
              <w:rPr>
                <w:vertAlign w:val="superscript"/>
              </w:rPr>
              <w:t>th</w:t>
            </w:r>
            <w:r>
              <w:t xml:space="preserve"> Quarters of 2014-2015 school year</w:t>
            </w:r>
          </w:p>
        </w:tc>
        <w:tc>
          <w:tcPr>
            <w:tcW w:w="4788" w:type="dxa"/>
          </w:tcPr>
          <w:p w:rsidR="007438AC" w:rsidRDefault="007438AC" w:rsidP="00436ABB">
            <w:r>
              <w:t>Teach students how to use the assessment tool for self-assessment. Make and research different mathematics activities for use with the class, focused on collaboration and communication. Have students also self-reflect on how this is helping their mathematics understanding.</w:t>
            </w:r>
          </w:p>
          <w:p w:rsidR="007438AC" w:rsidRDefault="007438AC" w:rsidP="00436ABB"/>
        </w:tc>
      </w:tr>
    </w:tbl>
    <w:p w:rsidR="007438AC" w:rsidRDefault="007438AC" w:rsidP="007438AC"/>
    <w:p w:rsidR="007438AC" w:rsidRDefault="007438AC" w:rsidP="007438AC">
      <w:r>
        <w:t xml:space="preserve"> </w:t>
      </w:r>
    </w:p>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bCs/>
        </w:rPr>
      </w:pPr>
      <w:r>
        <w:rPr>
          <w:rFonts w:eastAsia="Times New Roman" w:cs="Courier New"/>
        </w:rPr>
        <w:t>References</w:t>
      </w:r>
    </w:p>
    <w:p w:rsidR="007438AC" w:rsidRDefault="007438AC" w:rsidP="007438AC">
      <w:pPr>
        <w:pStyle w:val="HTMLPreformatted"/>
        <w:rPr>
          <w:rFonts w:asciiTheme="minorHAnsi" w:hAnsiTheme="minorHAnsi"/>
        </w:rPr>
      </w:pPr>
      <w:proofErr w:type="gramStart"/>
      <w:r w:rsidRPr="007F4035">
        <w:rPr>
          <w:rFonts w:asciiTheme="minorHAnsi" w:hAnsiTheme="minorHAnsi"/>
        </w:rPr>
        <w:t>21st century learning environment.</w:t>
      </w:r>
      <w:proofErr w:type="gramEnd"/>
      <w:r w:rsidRPr="007F4035">
        <w:rPr>
          <w:rFonts w:asciiTheme="minorHAnsi" w:hAnsiTheme="minorHAnsi"/>
        </w:rPr>
        <w:t xml:space="preserve"> </w:t>
      </w:r>
      <w:proofErr w:type="gramStart"/>
      <w:r w:rsidRPr="007F4035">
        <w:rPr>
          <w:rFonts w:asciiTheme="minorHAnsi" w:hAnsiTheme="minorHAnsi"/>
        </w:rPr>
        <w:t>(</w:t>
      </w:r>
      <w:proofErr w:type="spellStart"/>
      <w:r w:rsidRPr="007F4035">
        <w:rPr>
          <w:rFonts w:asciiTheme="minorHAnsi" w:hAnsiTheme="minorHAnsi"/>
        </w:rPr>
        <w:t>n.d.</w:t>
      </w:r>
      <w:proofErr w:type="spellEnd"/>
      <w:r w:rsidRPr="007F4035">
        <w:rPr>
          <w:rFonts w:asciiTheme="minorHAnsi" w:hAnsiTheme="minorHAnsi"/>
        </w:rPr>
        <w:t>).</w:t>
      </w:r>
      <w:proofErr w:type="gramEnd"/>
      <w:r w:rsidRPr="007F4035">
        <w:rPr>
          <w:rFonts w:asciiTheme="minorHAnsi" w:hAnsiTheme="minorHAnsi"/>
        </w:rPr>
        <w:t xml:space="preserve"> Retrieved October 27,</w:t>
      </w:r>
      <w:r>
        <w:rPr>
          <w:rFonts w:asciiTheme="minorHAnsi" w:hAnsiTheme="minorHAnsi"/>
        </w:rPr>
        <w:t xml:space="preserve"> 2013, from </w:t>
      </w:r>
      <w:hyperlink r:id="rId6" w:history="1">
        <w:r w:rsidRPr="00B6573E">
          <w:rPr>
            <w:rStyle w:val="Hyperlink"/>
            <w:rFonts w:asciiTheme="minorHAnsi" w:hAnsiTheme="minorHAnsi"/>
          </w:rPr>
          <w:t>http://www.p21.org/overview/skills-</w:t>
        </w:r>
      </w:hyperlink>
    </w:p>
    <w:p w:rsidR="007438AC" w:rsidRPr="007F4035" w:rsidRDefault="007438AC" w:rsidP="007438AC">
      <w:pPr>
        <w:pStyle w:val="HTMLPreformatted"/>
        <w:rPr>
          <w:rFonts w:asciiTheme="minorHAnsi" w:hAnsiTheme="minorHAnsi"/>
        </w:rPr>
      </w:pPr>
      <w:r>
        <w:rPr>
          <w:rFonts w:asciiTheme="minorHAnsi" w:hAnsiTheme="minorHAnsi"/>
        </w:rPr>
        <w:t xml:space="preserve">                </w:t>
      </w:r>
      <w:proofErr w:type="gramStart"/>
      <w:r w:rsidRPr="007F4035">
        <w:rPr>
          <w:rFonts w:asciiTheme="minorHAnsi" w:hAnsiTheme="minorHAnsi"/>
        </w:rPr>
        <w:t>framework/354</w:t>
      </w:r>
      <w:proofErr w:type="gramEnd"/>
      <w:r w:rsidRPr="007F4035">
        <w:rPr>
          <w:rFonts w:asciiTheme="minorHAnsi" w:hAnsiTheme="minorHAnsi"/>
        </w:rPr>
        <w:t xml:space="preserve"> </w:t>
      </w:r>
    </w:p>
    <w:p w:rsidR="007438AC"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bCs/>
        </w:rPr>
      </w:pPr>
    </w:p>
    <w:p w:rsidR="007438AC" w:rsidRPr="00E405C2"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Courier New"/>
          <w:bCs/>
        </w:rPr>
      </w:pPr>
      <w:proofErr w:type="spellStart"/>
      <w:r w:rsidRPr="008411A2">
        <w:rPr>
          <w:rFonts w:eastAsia="Times New Roman" w:cs="Courier New"/>
        </w:rPr>
        <w:t>Krulock</w:t>
      </w:r>
      <w:proofErr w:type="spellEnd"/>
      <w:r w:rsidRPr="008411A2">
        <w:rPr>
          <w:rFonts w:eastAsia="Times New Roman" w:cs="Courier New"/>
        </w:rPr>
        <w:t xml:space="preserve">, L., &amp; Elizabeth </w:t>
      </w:r>
      <w:proofErr w:type="spellStart"/>
      <w:r w:rsidRPr="008411A2">
        <w:rPr>
          <w:rFonts w:eastAsia="Times New Roman" w:cs="Courier New"/>
        </w:rPr>
        <w:t>Hofreuter-Landini</w:t>
      </w:r>
      <w:proofErr w:type="spellEnd"/>
      <w:r w:rsidRPr="008411A2">
        <w:rPr>
          <w:rFonts w:eastAsia="Times New Roman" w:cs="Courier New"/>
        </w:rPr>
        <w:t xml:space="preserve">, E. (2011, March 14). Why are </w:t>
      </w:r>
    </w:p>
    <w:p w:rsidR="007438AC"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rFonts w:eastAsia="Times New Roman" w:cs="Courier New"/>
          <w:bCs/>
        </w:rPr>
      </w:pPr>
      <w:proofErr w:type="gramStart"/>
      <w:r w:rsidRPr="008411A2">
        <w:rPr>
          <w:rFonts w:eastAsia="Times New Roman" w:cs="Courier New"/>
        </w:rPr>
        <w:t>'21st century' skills important?</w:t>
      </w:r>
      <w:proofErr w:type="gramEnd"/>
      <w:r w:rsidRPr="008411A2">
        <w:rPr>
          <w:rFonts w:eastAsia="Times New Roman" w:cs="Courier New"/>
        </w:rPr>
        <w:t xml:space="preserve"> Retrieved October 27, 2013, from http://www.theintelli</w:t>
      </w:r>
      <w:r w:rsidRPr="00E405C2">
        <w:rPr>
          <w:rFonts w:eastAsia="Times New Roman" w:cs="Courier New"/>
        </w:rPr>
        <w:t>gencer.net/page/content.detail/</w:t>
      </w:r>
      <w:r w:rsidRPr="008411A2">
        <w:rPr>
          <w:rFonts w:eastAsia="Times New Roman" w:cs="Courier New"/>
        </w:rPr>
        <w:t xml:space="preserve">id/552994/Why-Are--21st-Century--Skills-Important-.html?nav=505 </w:t>
      </w:r>
    </w:p>
    <w:p w:rsidR="007438AC"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rFonts w:eastAsia="Times New Roman" w:cs="Courier New"/>
          <w:bCs/>
        </w:rPr>
      </w:pPr>
    </w:p>
    <w:p w:rsidR="007438AC" w:rsidRPr="00E405C2" w:rsidRDefault="007438AC" w:rsidP="007438AC">
      <w:pPr>
        <w:pStyle w:val="HTMLPreformatted"/>
        <w:rPr>
          <w:rFonts w:asciiTheme="minorHAnsi" w:hAnsiTheme="minorHAnsi"/>
        </w:rPr>
      </w:pPr>
      <w:proofErr w:type="gramStart"/>
      <w:r w:rsidRPr="00E405C2">
        <w:rPr>
          <w:rFonts w:asciiTheme="minorHAnsi" w:hAnsiTheme="minorHAnsi"/>
        </w:rPr>
        <w:t>Strategic plan.</w:t>
      </w:r>
      <w:proofErr w:type="gramEnd"/>
      <w:r w:rsidRPr="00E405C2">
        <w:rPr>
          <w:rFonts w:asciiTheme="minorHAnsi" w:hAnsiTheme="minorHAnsi"/>
        </w:rPr>
        <w:t xml:space="preserve"> </w:t>
      </w:r>
      <w:proofErr w:type="gramStart"/>
      <w:r w:rsidRPr="00E405C2">
        <w:rPr>
          <w:rFonts w:asciiTheme="minorHAnsi" w:hAnsiTheme="minorHAnsi"/>
        </w:rPr>
        <w:t>(</w:t>
      </w:r>
      <w:proofErr w:type="spellStart"/>
      <w:r w:rsidRPr="00E405C2">
        <w:rPr>
          <w:rFonts w:asciiTheme="minorHAnsi" w:hAnsiTheme="minorHAnsi"/>
        </w:rPr>
        <w:t>n.d.</w:t>
      </w:r>
      <w:proofErr w:type="spellEnd"/>
      <w:r w:rsidRPr="00E405C2">
        <w:rPr>
          <w:rFonts w:asciiTheme="minorHAnsi" w:hAnsiTheme="minorHAnsi"/>
        </w:rPr>
        <w:t>).</w:t>
      </w:r>
      <w:proofErr w:type="gramEnd"/>
      <w:r w:rsidRPr="00E405C2">
        <w:rPr>
          <w:rFonts w:asciiTheme="minorHAnsi" w:hAnsiTheme="minorHAnsi"/>
        </w:rPr>
        <w:t xml:space="preserve"> Retrieved October 27, 2013, from http://www.nbexcellence.org/do_strategic_plan.cfm </w:t>
      </w:r>
    </w:p>
    <w:p w:rsidR="007438AC" w:rsidRPr="008411A2" w:rsidRDefault="007438AC" w:rsidP="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rFonts w:eastAsia="Times New Roman" w:cs="Courier New"/>
          <w:bCs/>
        </w:rPr>
      </w:pPr>
    </w:p>
    <w:p w:rsidR="007438AC" w:rsidRPr="003B546E" w:rsidRDefault="007438AC" w:rsidP="007438AC"/>
    <w:p w:rsidR="007438AC" w:rsidRDefault="007438AC" w:rsidP="007438AC">
      <w:pPr>
        <w:rPr>
          <w:b/>
        </w:rPr>
      </w:pPr>
    </w:p>
    <w:p w:rsidR="007438AC" w:rsidRDefault="007438AC" w:rsidP="007438AC">
      <w:pPr>
        <w:rPr>
          <w:b/>
        </w:rPr>
      </w:pPr>
      <w:r>
        <w:rPr>
          <w:b/>
        </w:rPr>
        <w:lastRenderedPageBreak/>
        <w:t>Evaluation:</w:t>
      </w:r>
    </w:p>
    <w:p w:rsidR="007438AC" w:rsidRDefault="007438AC" w:rsidP="007438AC">
      <w:r>
        <w:t xml:space="preserve">To determine where my students and </w:t>
      </w:r>
      <w:proofErr w:type="gramStart"/>
      <w:r>
        <w:t>myself</w:t>
      </w:r>
      <w:proofErr w:type="gramEnd"/>
      <w:r>
        <w:t xml:space="preserve"> are relative to my goal, I plan to use both summative and formative assessments. To start, I will need to collect baseline data in order to compare before and after using the TI-</w:t>
      </w:r>
      <w:proofErr w:type="spellStart"/>
      <w:r>
        <w:t>Nspire</w:t>
      </w:r>
      <w:proofErr w:type="spellEnd"/>
      <w:r>
        <w:t xml:space="preserve"> technology. I will use this rubric, from </w:t>
      </w:r>
      <w:hyperlink r:id="rId7" w:history="1">
        <w:r w:rsidRPr="000113E4">
          <w:rPr>
            <w:rStyle w:val="Hyperlink"/>
          </w:rPr>
          <w:t>https://www2.uwstout.edu/content/profdev/rubrics/secondaryteamworkrubric.html</w:t>
        </w:r>
      </w:hyperlink>
      <w:r>
        <w:t xml:space="preserve"> to assess students’ abilities to collaborate with one another. I will also be using this rubric throughout the year to assess collaboration growth for students. I will use this as a self-evaluation first and then as a more summative evaluation by me at the end of the year. We will use this throughout the school year as formative check </w:t>
      </w:r>
      <w:proofErr w:type="gramStart"/>
      <w:r>
        <w:t>ins</w:t>
      </w:r>
      <w:proofErr w:type="gramEnd"/>
      <w:r>
        <w:t>.</w:t>
      </w:r>
    </w:p>
    <w:p w:rsidR="007438AC" w:rsidRDefault="007438AC" w:rsidP="007438AC"/>
    <w:tbl>
      <w:tblPr>
        <w:tblW w:w="13365" w:type="dxa"/>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843"/>
        <w:gridCol w:w="2643"/>
        <w:gridCol w:w="2609"/>
        <w:gridCol w:w="2609"/>
        <w:gridCol w:w="2670"/>
        <w:gridCol w:w="991"/>
      </w:tblGrid>
      <w:tr w:rsidR="007438AC" w:rsidRPr="007F3093" w:rsidTr="00436ABB">
        <w:trPr>
          <w:tblCellSpacing w:w="0" w:type="dxa"/>
        </w:trPr>
        <w:tc>
          <w:tcPr>
            <w:tcW w:w="1537" w:type="dxa"/>
            <w:tcBorders>
              <w:top w:val="outset" w:sz="6" w:space="0" w:color="auto"/>
              <w:left w:val="outset" w:sz="6" w:space="0" w:color="auto"/>
              <w:bottom w:val="outset" w:sz="6" w:space="0" w:color="auto"/>
              <w:right w:val="outset" w:sz="6" w:space="0" w:color="auto"/>
            </w:tcBorders>
            <w:shd w:val="clear" w:color="auto" w:fill="FFCC33"/>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CATEGORY</w:t>
            </w:r>
          </w:p>
        </w:tc>
        <w:tc>
          <w:tcPr>
            <w:tcW w:w="2678" w:type="dxa"/>
            <w:tcBorders>
              <w:top w:val="outset" w:sz="6" w:space="0" w:color="auto"/>
              <w:left w:val="outset" w:sz="6" w:space="0" w:color="auto"/>
              <w:bottom w:val="outset" w:sz="6" w:space="0" w:color="auto"/>
              <w:right w:val="outset" w:sz="6" w:space="0" w:color="auto"/>
            </w:tcBorders>
            <w:shd w:val="clear" w:color="auto" w:fill="FF9999"/>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 xml:space="preserve">Exemplary </w:t>
            </w:r>
          </w:p>
        </w:tc>
        <w:tc>
          <w:tcPr>
            <w:tcW w:w="2700" w:type="dxa"/>
            <w:tcBorders>
              <w:top w:val="outset" w:sz="6" w:space="0" w:color="auto"/>
              <w:left w:val="outset" w:sz="6" w:space="0" w:color="auto"/>
              <w:bottom w:val="outset" w:sz="6" w:space="0" w:color="auto"/>
              <w:right w:val="outset" w:sz="6" w:space="0" w:color="auto"/>
            </w:tcBorders>
            <w:shd w:val="clear" w:color="auto" w:fill="FF9999"/>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 xml:space="preserve">Proficient </w:t>
            </w:r>
          </w:p>
        </w:tc>
        <w:tc>
          <w:tcPr>
            <w:tcW w:w="2700" w:type="dxa"/>
            <w:tcBorders>
              <w:top w:val="outset" w:sz="6" w:space="0" w:color="auto"/>
              <w:left w:val="outset" w:sz="6" w:space="0" w:color="auto"/>
              <w:bottom w:val="outset" w:sz="6" w:space="0" w:color="auto"/>
              <w:right w:val="outset" w:sz="6" w:space="0" w:color="auto"/>
            </w:tcBorders>
            <w:shd w:val="clear" w:color="auto" w:fill="FF9999"/>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 xml:space="preserve">Partially Proficient </w:t>
            </w:r>
          </w:p>
        </w:tc>
        <w:tc>
          <w:tcPr>
            <w:tcW w:w="2759" w:type="dxa"/>
            <w:tcBorders>
              <w:top w:val="outset" w:sz="6" w:space="0" w:color="auto"/>
              <w:left w:val="outset" w:sz="6" w:space="0" w:color="auto"/>
              <w:bottom w:val="outset" w:sz="6" w:space="0" w:color="auto"/>
              <w:right w:val="outset" w:sz="6" w:space="0" w:color="auto"/>
            </w:tcBorders>
            <w:shd w:val="clear" w:color="auto" w:fill="FF9999"/>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 xml:space="preserve">Unsatisfactory </w:t>
            </w:r>
          </w:p>
        </w:tc>
        <w:tc>
          <w:tcPr>
            <w:tcW w:w="991" w:type="dxa"/>
            <w:tcBorders>
              <w:top w:val="outset" w:sz="6" w:space="0" w:color="auto"/>
              <w:left w:val="outset" w:sz="6" w:space="0" w:color="auto"/>
              <w:bottom w:val="outset" w:sz="6" w:space="0" w:color="auto"/>
              <w:right w:val="outset" w:sz="6" w:space="0" w:color="auto"/>
            </w:tcBorders>
            <w:shd w:val="clear" w:color="auto" w:fill="FFCC33"/>
            <w:vAlign w:val="center"/>
            <w:hideMark/>
          </w:tcPr>
          <w:p w:rsidR="007438AC" w:rsidRPr="007F3093" w:rsidRDefault="007438AC" w:rsidP="00436ABB">
            <w:pPr>
              <w:spacing w:line="240" w:lineRule="auto"/>
              <w:jc w:val="center"/>
              <w:rPr>
                <w:rFonts w:ascii="Times New Roman" w:eastAsia="Times New Roman" w:hAnsi="Times New Roman"/>
                <w:bCs/>
                <w:sz w:val="24"/>
                <w:szCs w:val="24"/>
              </w:rPr>
            </w:pPr>
            <w:r w:rsidRPr="007F3093">
              <w:rPr>
                <w:rFonts w:ascii="Times New Roman" w:eastAsia="Times New Roman" w:hAnsi="Times New Roman"/>
                <w:sz w:val="24"/>
                <w:szCs w:val="24"/>
              </w:rPr>
              <w:t>POINTS</w:t>
            </w: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Focus on the Task and Participation</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Consistently stays focused on the task and what needs to be done. Very self-directed.</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Focuses on the task and what needs to be done most of the time. Other group members can count on this person.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Focuses on the task and what needs to be done some of the time. Other group members must sometimes remind this person to keep on task. </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Rarely focuses on the task and what needs to be done. </w:t>
            </w:r>
            <w:proofErr w:type="spellStart"/>
            <w:r w:rsidRPr="007F3093">
              <w:rPr>
                <w:rFonts w:ascii="Times New Roman" w:eastAsia="Times New Roman" w:hAnsi="Times New Roman"/>
                <w:sz w:val="24"/>
                <w:szCs w:val="24"/>
              </w:rPr>
              <w:t>Lets</w:t>
            </w:r>
            <w:proofErr w:type="spellEnd"/>
            <w:r w:rsidRPr="007F3093">
              <w:rPr>
                <w:rFonts w:ascii="Times New Roman" w:eastAsia="Times New Roman" w:hAnsi="Times New Roman"/>
                <w:sz w:val="24"/>
                <w:szCs w:val="24"/>
              </w:rPr>
              <w:t xml:space="preserve"> others do the work.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val="restart"/>
            <w:tcBorders>
              <w:top w:val="outset" w:sz="6" w:space="0" w:color="auto"/>
              <w:left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A true team member who contributes a lot of effort, and encourages and supports the efforts of others in the group.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A strong group member who tries hard!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Sometimes a satisfactory group member who does what is required </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Sometimes chooses not to participate and does not complete assigned tasks.</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tcBorders>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Dependability and Shared Responsibility</w:t>
            </w:r>
          </w:p>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Consistently punctual for group meetings, turns in all work on time.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Usually punctual for group meetings, turns in most work on time.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Sometimes late for group meetings, frequently turns in work after the deadline. </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Late for all or most group meetings, misses all deadlines for turning in work.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val="restart"/>
            <w:tcBorders>
              <w:top w:val="outset" w:sz="6" w:space="0" w:color="auto"/>
              <w:left w:val="outset" w:sz="6" w:space="0" w:color="auto"/>
              <w:right w:val="outset" w:sz="6" w:space="0" w:color="auto"/>
            </w:tcBorders>
            <w:hideMark/>
          </w:tcPr>
          <w:p w:rsidR="007438AC"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Follows through on assigned tasks and does not depend on other</w:t>
            </w:r>
            <w:r>
              <w:rPr>
                <w:rFonts w:ascii="Times New Roman" w:eastAsia="Times New Roman" w:hAnsi="Times New Roman"/>
                <w:sz w:val="24"/>
                <w:szCs w:val="24"/>
              </w:rPr>
              <w:t>s to do the work, responsibilities</w:t>
            </w:r>
            <w:r w:rsidRPr="007F3093">
              <w:rPr>
                <w:rFonts w:ascii="Times New Roman" w:eastAsia="Times New Roman" w:hAnsi="Times New Roman"/>
                <w:sz w:val="24"/>
                <w:szCs w:val="24"/>
              </w:rPr>
              <w:t xml:space="preserve"> for tasks are shared evenly.</w:t>
            </w:r>
          </w:p>
          <w:p w:rsidR="007438AC" w:rsidRDefault="007438AC" w:rsidP="00436ABB">
            <w:pPr>
              <w:spacing w:line="240" w:lineRule="auto"/>
              <w:rPr>
                <w:rFonts w:ascii="Times New Roman" w:eastAsia="Times New Roman" w:hAnsi="Times New Roman"/>
                <w:bCs/>
                <w:sz w:val="24"/>
                <w:szCs w:val="24"/>
              </w:rPr>
            </w:pPr>
          </w:p>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Follows through on most assigned tasks.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Does not follow through on most assigned tasks and sometimes depends on others to do the work.</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Seldom or never follows through on assigned tasks. Depends on others to do all of the work.</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tcBorders>
              <w:left w:val="outset" w:sz="6" w:space="0" w:color="auto"/>
              <w:bottom w:val="nil"/>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val="restart"/>
            <w:tcBorders>
              <w:top w:val="nil"/>
              <w:left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tcBorders>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nil"/>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Listening, Questioning  and Discussing</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val="restart"/>
            <w:tcBorders>
              <w:top w:val="outset" w:sz="6" w:space="0" w:color="auto"/>
              <w:left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Respectfully listens, interacts, discusses and </w:t>
            </w:r>
            <w:r w:rsidRPr="007F3093">
              <w:rPr>
                <w:rFonts w:ascii="Times New Roman" w:eastAsia="Times New Roman" w:hAnsi="Times New Roman"/>
                <w:sz w:val="24"/>
                <w:szCs w:val="24"/>
              </w:rPr>
              <w:lastRenderedPageBreak/>
              <w:t>poses questions to all members of the team during discussions and helps direct the group in reaching consensus.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Respectfully listens, interacts, discusses and </w:t>
            </w:r>
            <w:r w:rsidRPr="007F3093">
              <w:rPr>
                <w:rFonts w:ascii="Times New Roman" w:eastAsia="Times New Roman" w:hAnsi="Times New Roman"/>
                <w:sz w:val="24"/>
                <w:szCs w:val="24"/>
              </w:rPr>
              <w:lastRenderedPageBreak/>
              <w:t>poses questions to others during discussions.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Has some difficulty respectfully listening and </w:t>
            </w:r>
            <w:r w:rsidRPr="007F3093">
              <w:rPr>
                <w:rFonts w:ascii="Times New Roman" w:eastAsia="Times New Roman" w:hAnsi="Times New Roman"/>
                <w:sz w:val="24"/>
                <w:szCs w:val="24"/>
              </w:rPr>
              <w:lastRenderedPageBreak/>
              <w:t>discussing, and tends to dominate discussions.</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Has great difficulty listening, argues with </w:t>
            </w:r>
            <w:r w:rsidRPr="007F3093">
              <w:rPr>
                <w:rFonts w:ascii="Times New Roman" w:eastAsia="Times New Roman" w:hAnsi="Times New Roman"/>
                <w:sz w:val="24"/>
                <w:szCs w:val="24"/>
              </w:rPr>
              <w:lastRenderedPageBreak/>
              <w:t>teammates, and is unwilling to consider other opinions. Impedes group from reaching consensus.</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vMerge/>
            <w:tcBorders>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tcBorders>
              <w:top w:val="nil"/>
            </w:tcBorders>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tcBorders>
              <w:top w:val="nil"/>
            </w:tcBorders>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nil"/>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Research and  Information-Sharing</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Routinely gathers research and shares useful ideas when participating in the group discussion.  Defends/ rethinks ideas relating to the group’s project goals.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Usually provides useful research and ideas when participating in the group discussion.</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Sometimes provides useful research and ideas when participating in the group discussion.</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Rarely provides useful research or ideas when participating in the group discussion.</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Problem-Solving</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nil"/>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Actively looks for and suggests solutions to problems.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Refines solutions suggested by others.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Does not suggest or refine solutions, but is willing to try out solutions suggested by others</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Does not try to solve problems or help others solve problems.</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nil"/>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1537" w:type="dxa"/>
            <w:vMerge w:val="restart"/>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Group/Partner Teamwork</w:t>
            </w:r>
          </w:p>
        </w:tc>
        <w:tc>
          <w:tcPr>
            <w:tcW w:w="2678"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3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2 points</w:t>
            </w:r>
          </w:p>
        </w:tc>
        <w:tc>
          <w:tcPr>
            <w:tcW w:w="2700"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1 point</w:t>
            </w:r>
          </w:p>
        </w:tc>
        <w:tc>
          <w:tcPr>
            <w:tcW w:w="2759" w:type="dxa"/>
            <w:tcBorders>
              <w:top w:val="outset" w:sz="6" w:space="0" w:color="auto"/>
              <w:left w:val="outset" w:sz="6" w:space="0" w:color="auto"/>
              <w:bottom w:val="outset" w:sz="6" w:space="0" w:color="auto"/>
              <w:right w:val="outset" w:sz="6" w:space="0" w:color="auto"/>
            </w:tcBorders>
            <w:shd w:val="clear" w:color="auto" w:fill="FFFFCC"/>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0 points</w:t>
            </w:r>
          </w:p>
        </w:tc>
        <w:tc>
          <w:tcPr>
            <w:tcW w:w="991" w:type="dxa"/>
            <w:vMerge w:val="restart"/>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___/3</w:t>
            </w: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Consistently makes necessary compromises to accomplish a common goal.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Usually makes necessary compromises to accomplish a common goal.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Occasionally makes compromises to accomplish a common goal, and sometimes helps keep the group working well together. </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Rarely makes compromises to accomplish a common goal and has difficulty getting along with other group members.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Always has a positive attitude about the task(s) and the work of others.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Usually has a positive attitude about the task(s) and the work of others.</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Occasionally is publicly critical of the task(s) or the work of other members of the group.</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Is often negative and publicly critical of the task(s) or the work of other members of the group.</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All team members contributed equally to the finished project.</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Assisted group/partner in the finished project.</w:t>
            </w:r>
          </w:p>
          <w:p w:rsidR="007438AC" w:rsidRPr="007F3093" w:rsidRDefault="007438AC" w:rsidP="00436ABB">
            <w:pPr>
              <w:spacing w:before="100" w:beforeAutospacing="1" w:after="100" w:afterAutospacing="1" w:line="240" w:lineRule="auto"/>
              <w:rPr>
                <w:rFonts w:ascii="Times New Roman" w:eastAsia="Times New Roman" w:hAnsi="Times New Roman"/>
                <w:bCs/>
                <w:sz w:val="24"/>
                <w:szCs w:val="24"/>
              </w:rPr>
            </w:pPr>
            <w:r w:rsidRPr="007F3093">
              <w:rPr>
                <w:rFonts w:ascii="Times New Roman" w:eastAsia="Times New Roman" w:hAnsi="Times New Roman"/>
                <w:sz w:val="24"/>
                <w:szCs w:val="24"/>
              </w:rPr>
              <w:t> </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Finished individual task but did not assist group/partner during the project.</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Contributed little to the group effort during the project.</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nil"/>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 xml:space="preserve">Performed all duties of assigned team role and contributed knowledge, opinions, and skills to share with the team. </w:t>
            </w:r>
            <w:r w:rsidRPr="007F3093">
              <w:rPr>
                <w:rFonts w:ascii="Times New Roman" w:eastAsia="Times New Roman" w:hAnsi="Times New Roman"/>
                <w:sz w:val="24"/>
                <w:szCs w:val="24"/>
              </w:rPr>
              <w:lastRenderedPageBreak/>
              <w:t>Always did the assigned work.</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Performed nearly all duties of assigned team role and contributed knowledge, opinions, and skills to share with </w:t>
            </w:r>
            <w:r w:rsidRPr="007F3093">
              <w:rPr>
                <w:rFonts w:ascii="Times New Roman" w:eastAsia="Times New Roman" w:hAnsi="Times New Roman"/>
                <w:sz w:val="24"/>
                <w:szCs w:val="24"/>
              </w:rPr>
              <w:lastRenderedPageBreak/>
              <w:t>the team. Completed most of the assigned work.</w:t>
            </w:r>
          </w:p>
        </w:tc>
        <w:tc>
          <w:tcPr>
            <w:tcW w:w="2700"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Performed a few duties of assigned team role and contributed a small amount of knowledge, opinions, and skills to </w:t>
            </w:r>
            <w:r w:rsidRPr="007F3093">
              <w:rPr>
                <w:rFonts w:ascii="Times New Roman" w:eastAsia="Times New Roman" w:hAnsi="Times New Roman"/>
                <w:sz w:val="24"/>
                <w:szCs w:val="24"/>
              </w:rPr>
              <w:lastRenderedPageBreak/>
              <w:t>share with the team. Completed some of the assigned work.</w:t>
            </w:r>
          </w:p>
        </w:tc>
        <w:tc>
          <w:tcPr>
            <w:tcW w:w="2759"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lastRenderedPageBreak/>
              <w:t xml:space="preserve">Did not perform any duties of assigned team role and did not contribute knowledge, opinions or skills to share </w:t>
            </w:r>
            <w:r w:rsidRPr="007F3093">
              <w:rPr>
                <w:rFonts w:ascii="Times New Roman" w:eastAsia="Times New Roman" w:hAnsi="Times New Roman"/>
                <w:sz w:val="24"/>
                <w:szCs w:val="24"/>
              </w:rPr>
              <w:lastRenderedPageBreak/>
              <w:t>with the team. Relied on others to do the work.</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nil"/>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nil"/>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678" w:type="dxa"/>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00" w:type="dxa"/>
            <w:vAlign w:val="center"/>
            <w:hideMark/>
          </w:tcPr>
          <w:p w:rsidR="007438AC" w:rsidRPr="007F3093" w:rsidRDefault="007438AC" w:rsidP="00436ABB">
            <w:pPr>
              <w:spacing w:line="240" w:lineRule="auto"/>
              <w:rPr>
                <w:rFonts w:ascii="Times New Roman" w:eastAsia="Times New Roman" w:hAnsi="Times New Roman"/>
                <w:bCs/>
              </w:rPr>
            </w:pPr>
          </w:p>
        </w:tc>
        <w:tc>
          <w:tcPr>
            <w:tcW w:w="2759" w:type="dxa"/>
            <w:vAlign w:val="center"/>
            <w:hideMark/>
          </w:tcPr>
          <w:p w:rsidR="007438AC" w:rsidRPr="007F3093" w:rsidRDefault="007438AC" w:rsidP="00436ABB">
            <w:pPr>
              <w:spacing w:line="240" w:lineRule="auto"/>
              <w:rPr>
                <w:rFonts w:ascii="Times New Roman" w:eastAsia="Times New Roman" w:hAnsi="Times New Roman"/>
                <w:bC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38AC" w:rsidRPr="007F3093" w:rsidRDefault="007438AC" w:rsidP="00436ABB">
            <w:pPr>
              <w:spacing w:line="240" w:lineRule="auto"/>
              <w:rPr>
                <w:rFonts w:ascii="Times New Roman" w:eastAsia="Times New Roman" w:hAnsi="Times New Roman"/>
                <w:bCs/>
                <w:sz w:val="24"/>
                <w:szCs w:val="24"/>
              </w:rPr>
            </w:pPr>
          </w:p>
        </w:tc>
      </w:tr>
      <w:tr w:rsidR="007438AC" w:rsidRPr="007F3093" w:rsidTr="00436ABB">
        <w:trPr>
          <w:tblCellSpacing w:w="0" w:type="dxa"/>
        </w:trPr>
        <w:tc>
          <w:tcPr>
            <w:tcW w:w="0" w:type="auto"/>
            <w:gridSpan w:val="5"/>
            <w:tcBorders>
              <w:top w:val="outset" w:sz="6" w:space="0" w:color="auto"/>
              <w:left w:val="outset" w:sz="6" w:space="0" w:color="auto"/>
              <w:bottom w:val="outset" w:sz="6" w:space="0" w:color="auto"/>
              <w:right w:val="outset" w:sz="6" w:space="0" w:color="auto"/>
            </w:tcBorders>
            <w:shd w:val="clear" w:color="auto" w:fill="FF9999"/>
            <w:hideMark/>
          </w:tcPr>
          <w:p w:rsidR="007438AC" w:rsidRPr="007F3093" w:rsidRDefault="007438AC" w:rsidP="00436ABB">
            <w:pPr>
              <w:spacing w:before="100" w:beforeAutospacing="1" w:after="100" w:afterAutospacing="1" w:line="240" w:lineRule="auto"/>
              <w:jc w:val="right"/>
              <w:rPr>
                <w:rFonts w:ascii="Times New Roman" w:eastAsia="Times New Roman" w:hAnsi="Times New Roman"/>
                <w:bCs/>
                <w:sz w:val="24"/>
                <w:szCs w:val="24"/>
              </w:rPr>
            </w:pPr>
            <w:r w:rsidRPr="007F3093">
              <w:rPr>
                <w:rFonts w:ascii="Times New Roman" w:eastAsia="Times New Roman" w:hAnsi="Times New Roman"/>
                <w:sz w:val="24"/>
                <w:szCs w:val="24"/>
              </w:rPr>
              <w:t>TOTAL POINTS</w:t>
            </w:r>
          </w:p>
        </w:tc>
        <w:tc>
          <w:tcPr>
            <w:tcW w:w="991" w:type="dxa"/>
            <w:tcBorders>
              <w:top w:val="outset" w:sz="6" w:space="0" w:color="auto"/>
              <w:left w:val="outset" w:sz="6" w:space="0" w:color="auto"/>
              <w:bottom w:val="outset" w:sz="6" w:space="0" w:color="auto"/>
              <w:right w:val="outset" w:sz="6" w:space="0" w:color="auto"/>
            </w:tcBorders>
            <w:hideMark/>
          </w:tcPr>
          <w:p w:rsidR="007438AC" w:rsidRPr="007F3093" w:rsidRDefault="007438AC" w:rsidP="00436ABB">
            <w:pPr>
              <w:spacing w:line="240" w:lineRule="auto"/>
              <w:rPr>
                <w:rFonts w:ascii="Times New Roman" w:eastAsia="Times New Roman" w:hAnsi="Times New Roman"/>
                <w:bCs/>
                <w:sz w:val="24"/>
                <w:szCs w:val="24"/>
              </w:rPr>
            </w:pPr>
            <w:r w:rsidRPr="007F3093">
              <w:rPr>
                <w:rFonts w:ascii="Times New Roman" w:eastAsia="Times New Roman" w:hAnsi="Times New Roman"/>
                <w:sz w:val="24"/>
                <w:szCs w:val="24"/>
              </w:rPr>
              <w:t>___/18</w:t>
            </w:r>
          </w:p>
        </w:tc>
      </w:tr>
    </w:tbl>
    <w:p w:rsidR="007438AC" w:rsidRDefault="007438AC" w:rsidP="007438AC"/>
    <w:p w:rsidR="007438AC" w:rsidRDefault="007438AC" w:rsidP="007438AC">
      <w:pPr>
        <w:tabs>
          <w:tab w:val="left" w:pos="1080"/>
        </w:tabs>
        <w:rPr>
          <w:sz w:val="24"/>
          <w:szCs w:val="24"/>
        </w:rPr>
      </w:pPr>
      <w:r>
        <w:rPr>
          <w:sz w:val="24"/>
          <w:szCs w:val="24"/>
        </w:rPr>
        <w:t>The results from this first evaluation will inform my instruction on collaboration and how to integrate it into my classroom. If students are not doing any collaboration to begin with, I will need to start very basic with my expectations of collaboration. But, if they are a little more advanced, I will need to do different activities to teach them how to collaborate more effectively. Looking at the results from this data will also tell me if I have reached my goal of greater collaboration by the team at the end of the year.</w:t>
      </w:r>
    </w:p>
    <w:p w:rsidR="007438AC" w:rsidRDefault="007438AC" w:rsidP="007438AC">
      <w:pPr>
        <w:tabs>
          <w:tab w:val="left" w:pos="1080"/>
        </w:tabs>
        <w:rPr>
          <w:sz w:val="24"/>
          <w:szCs w:val="24"/>
        </w:rPr>
      </w:pPr>
    </w:p>
    <w:p w:rsidR="007438AC" w:rsidRDefault="007438AC" w:rsidP="007438AC">
      <w:pPr>
        <w:tabs>
          <w:tab w:val="left" w:pos="1080"/>
        </w:tabs>
        <w:rPr>
          <w:sz w:val="24"/>
          <w:szCs w:val="24"/>
        </w:rPr>
      </w:pPr>
      <w:r>
        <w:rPr>
          <w:sz w:val="24"/>
          <w:szCs w:val="24"/>
        </w:rPr>
        <w:t xml:space="preserve">I will also focus on my students’ abilities to self-reflect about their learning in my classroom. This will take place as pre and post-tests, journaling, and questions asked of students throughout class. I will use the following rubric in order to assess their self-evaluations. I will use this data to report on how my students are doing with their self-reflections and what they need to do in order to improve this skill. </w:t>
      </w:r>
    </w:p>
    <w:p w:rsidR="007438AC" w:rsidRDefault="007438AC" w:rsidP="007438AC">
      <w:pPr>
        <w:tabs>
          <w:tab w:val="left" w:pos="1080"/>
        </w:tabs>
        <w:rPr>
          <w:sz w:val="24"/>
          <w:szCs w:val="24"/>
        </w:rPr>
      </w:pPr>
      <w:r>
        <w:rPr>
          <w:noProof/>
        </w:rPr>
        <w:drawing>
          <wp:anchor distT="0" distB="0" distL="114300" distR="114300" simplePos="0" relativeHeight="251659264" behindDoc="0" locked="0" layoutInCell="1" allowOverlap="1" wp14:anchorId="2F766189" wp14:editId="6B888548">
            <wp:simplePos x="0" y="0"/>
            <wp:positionH relativeFrom="column">
              <wp:posOffset>361950</wp:posOffset>
            </wp:positionH>
            <wp:positionV relativeFrom="paragraph">
              <wp:posOffset>-57150</wp:posOffset>
            </wp:positionV>
            <wp:extent cx="5895975" cy="51530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895975" cy="5153025"/>
                    </a:xfrm>
                    <a:prstGeom prst="rect">
                      <a:avLst/>
                    </a:prstGeom>
                  </pic:spPr>
                </pic:pic>
              </a:graphicData>
            </a:graphic>
            <wp14:sizeRelH relativeFrom="page">
              <wp14:pctWidth>0</wp14:pctWidth>
            </wp14:sizeRelH>
            <wp14:sizeRelV relativeFrom="page">
              <wp14:pctHeight>0</wp14:pctHeight>
            </wp14:sizeRelV>
          </wp:anchor>
        </w:drawing>
      </w:r>
    </w:p>
    <w:p w:rsidR="007438AC" w:rsidRDefault="007438AC" w:rsidP="007438AC">
      <w:pPr>
        <w:tabs>
          <w:tab w:val="left" w:pos="1080"/>
        </w:tabs>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Pr="00B559F7" w:rsidRDefault="007438AC" w:rsidP="007438AC">
      <w:pPr>
        <w:rPr>
          <w:sz w:val="24"/>
          <w:szCs w:val="24"/>
        </w:rPr>
      </w:pPr>
    </w:p>
    <w:p w:rsidR="007438AC" w:rsidRDefault="007438AC" w:rsidP="007438AC">
      <w:pPr>
        <w:tabs>
          <w:tab w:val="left" w:pos="11100"/>
        </w:tabs>
        <w:rPr>
          <w:b/>
          <w:sz w:val="24"/>
          <w:szCs w:val="24"/>
        </w:rPr>
      </w:pPr>
      <w:r>
        <w:rPr>
          <w:b/>
          <w:sz w:val="24"/>
          <w:szCs w:val="24"/>
        </w:rPr>
        <w:lastRenderedPageBreak/>
        <w:t>Dissemination:</w:t>
      </w:r>
    </w:p>
    <w:p w:rsidR="007438AC" w:rsidRPr="007438AC" w:rsidRDefault="007438AC" w:rsidP="007438AC">
      <w:pPr>
        <w:tabs>
          <w:tab w:val="left" w:pos="11100"/>
        </w:tabs>
        <w:rPr>
          <w:sz w:val="24"/>
          <w:szCs w:val="24"/>
        </w:rPr>
      </w:pPr>
      <w:r>
        <w:rPr>
          <w:sz w:val="24"/>
          <w:szCs w:val="24"/>
        </w:rPr>
        <w:t>Throughout the year, I plan on sharing the information I gather with my mathematics teacher colleagues. We work very closely as a team and like to keep things as consistent as possible between classes. I will also share information with parents as often as I give/observe formative and summative assessments so that they know where their child is throughout the year via Infinite Campus grade book and email as appropriate. 21</w:t>
      </w:r>
      <w:r w:rsidRPr="00B559F7">
        <w:rPr>
          <w:sz w:val="24"/>
          <w:szCs w:val="24"/>
          <w:vertAlign w:val="superscript"/>
        </w:rPr>
        <w:t>st</w:t>
      </w:r>
      <w:r>
        <w:rPr>
          <w:sz w:val="24"/>
          <w:szCs w:val="24"/>
        </w:rPr>
        <w:t xml:space="preserve"> century skills are so important in </w:t>
      </w:r>
      <w:proofErr w:type="gramStart"/>
      <w:r>
        <w:rPr>
          <w:sz w:val="24"/>
          <w:szCs w:val="24"/>
        </w:rPr>
        <w:t>students</w:t>
      </w:r>
      <w:proofErr w:type="gramEnd"/>
      <w:r>
        <w:rPr>
          <w:sz w:val="24"/>
          <w:szCs w:val="24"/>
        </w:rPr>
        <w:t xml:space="preserve"> everyday life that I will give out as much information as possible throughout the year as I progress with these skills. I will also post my lesson outlines on my blog for other teachers to see that may be interested in bring these skills into their classrooms.</w:t>
      </w:r>
    </w:p>
    <w:p w:rsidR="007438AC" w:rsidRDefault="007438AC" w:rsidP="007438AC">
      <w:r w:rsidRPr="00A215FC">
        <w:t>Budget:</w:t>
      </w:r>
    </w:p>
    <w:p w:rsidR="007438AC" w:rsidRDefault="007438AC" w:rsidP="007438AC">
      <w:r>
        <w:t xml:space="preserve">The NEA Foundation Student Achievement Grant asks for a line item budget for the proposed work. It must total either $2000 or $5000. It also asks for any other sources of money that will be used. </w:t>
      </w:r>
    </w:p>
    <w:tbl>
      <w:tblPr>
        <w:tblStyle w:val="TableGrid"/>
        <w:tblW w:w="0" w:type="auto"/>
        <w:tblLook w:val="04A0" w:firstRow="1" w:lastRow="0" w:firstColumn="1" w:lastColumn="0" w:noHBand="0" w:noVBand="1"/>
      </w:tblPr>
      <w:tblGrid>
        <w:gridCol w:w="2394"/>
        <w:gridCol w:w="2394"/>
        <w:gridCol w:w="2394"/>
        <w:gridCol w:w="2394"/>
      </w:tblGrid>
      <w:tr w:rsidR="007438AC" w:rsidTr="00436ABB">
        <w:tc>
          <w:tcPr>
            <w:tcW w:w="2394" w:type="dxa"/>
          </w:tcPr>
          <w:p w:rsidR="007438AC" w:rsidRDefault="007438AC" w:rsidP="00436ABB">
            <w:r>
              <w:t>Item</w:t>
            </w:r>
          </w:p>
        </w:tc>
        <w:tc>
          <w:tcPr>
            <w:tcW w:w="2394" w:type="dxa"/>
          </w:tcPr>
          <w:p w:rsidR="007438AC" w:rsidRDefault="007438AC" w:rsidP="00436ABB">
            <w:r>
              <w:t>Price/Cost</w:t>
            </w:r>
          </w:p>
        </w:tc>
        <w:tc>
          <w:tcPr>
            <w:tcW w:w="2394" w:type="dxa"/>
          </w:tcPr>
          <w:p w:rsidR="007438AC" w:rsidRDefault="007438AC" w:rsidP="00436ABB">
            <w:r>
              <w:t>Quantity</w:t>
            </w:r>
          </w:p>
        </w:tc>
        <w:tc>
          <w:tcPr>
            <w:tcW w:w="2394" w:type="dxa"/>
          </w:tcPr>
          <w:p w:rsidR="007438AC" w:rsidRDefault="007438AC" w:rsidP="00436ABB">
            <w:r>
              <w:t>Total</w:t>
            </w:r>
          </w:p>
        </w:tc>
      </w:tr>
      <w:tr w:rsidR="007438AC" w:rsidTr="00436ABB">
        <w:tc>
          <w:tcPr>
            <w:tcW w:w="2394" w:type="dxa"/>
          </w:tcPr>
          <w:p w:rsidR="007438AC" w:rsidRDefault="007438AC" w:rsidP="00436ABB">
            <w:r>
              <w:t>Texas Instrument TI-</w:t>
            </w:r>
            <w:proofErr w:type="spellStart"/>
            <w:r>
              <w:t>Nspire</w:t>
            </w:r>
            <w:proofErr w:type="spellEnd"/>
            <w:r>
              <w:t xml:space="preserve"> CX CAS Handheld</w:t>
            </w:r>
          </w:p>
        </w:tc>
        <w:tc>
          <w:tcPr>
            <w:tcW w:w="2394" w:type="dxa"/>
          </w:tcPr>
          <w:p w:rsidR="007438AC" w:rsidRDefault="007438AC" w:rsidP="00436ABB">
            <w:r>
              <w:t>137.99</w:t>
            </w:r>
          </w:p>
        </w:tc>
        <w:tc>
          <w:tcPr>
            <w:tcW w:w="2394" w:type="dxa"/>
          </w:tcPr>
          <w:p w:rsidR="007438AC" w:rsidRDefault="007438AC" w:rsidP="00436ABB">
            <w:r>
              <w:t>5</w:t>
            </w:r>
          </w:p>
        </w:tc>
        <w:tc>
          <w:tcPr>
            <w:tcW w:w="2394" w:type="dxa"/>
          </w:tcPr>
          <w:p w:rsidR="007438AC" w:rsidRDefault="007438AC" w:rsidP="00436ABB">
            <w:r>
              <w:t>689.95</w:t>
            </w:r>
          </w:p>
        </w:tc>
      </w:tr>
      <w:tr w:rsidR="007438AC" w:rsidTr="00436ABB">
        <w:tc>
          <w:tcPr>
            <w:tcW w:w="2394" w:type="dxa"/>
          </w:tcPr>
          <w:p w:rsidR="007438AC" w:rsidRDefault="007438AC" w:rsidP="00436ABB">
            <w:r>
              <w:t>Texas Instrument TI-</w:t>
            </w:r>
            <w:proofErr w:type="spellStart"/>
            <w:r>
              <w:t>Nspire</w:t>
            </w:r>
            <w:proofErr w:type="spellEnd"/>
            <w:r>
              <w:t xml:space="preserve"> CX CAS Handheld Teacher Pack (10 calculators)</w:t>
            </w:r>
          </w:p>
        </w:tc>
        <w:tc>
          <w:tcPr>
            <w:tcW w:w="2394" w:type="dxa"/>
          </w:tcPr>
          <w:p w:rsidR="007438AC" w:rsidRDefault="007438AC" w:rsidP="00436ABB">
            <w:r>
              <w:t>1455.00</w:t>
            </w:r>
          </w:p>
        </w:tc>
        <w:tc>
          <w:tcPr>
            <w:tcW w:w="2394" w:type="dxa"/>
          </w:tcPr>
          <w:p w:rsidR="007438AC" w:rsidRDefault="007438AC" w:rsidP="00436ABB">
            <w:r>
              <w:t>1</w:t>
            </w:r>
          </w:p>
        </w:tc>
        <w:tc>
          <w:tcPr>
            <w:tcW w:w="2394" w:type="dxa"/>
          </w:tcPr>
          <w:p w:rsidR="007438AC" w:rsidRDefault="007438AC" w:rsidP="00436ABB">
            <w:r>
              <w:t>1455.00</w:t>
            </w:r>
          </w:p>
        </w:tc>
      </w:tr>
      <w:tr w:rsidR="007438AC" w:rsidTr="00436ABB">
        <w:tc>
          <w:tcPr>
            <w:tcW w:w="2394" w:type="dxa"/>
          </w:tcPr>
          <w:p w:rsidR="007438AC" w:rsidRDefault="007438AC" w:rsidP="00436ABB">
            <w:r>
              <w:t>Texas Instrument TI-</w:t>
            </w:r>
            <w:proofErr w:type="spellStart"/>
            <w:r>
              <w:t>Nspire</w:t>
            </w:r>
            <w:proofErr w:type="spellEnd"/>
            <w:r>
              <w:t xml:space="preserve"> CX  Navigator 15 User System</w:t>
            </w:r>
          </w:p>
        </w:tc>
        <w:tc>
          <w:tcPr>
            <w:tcW w:w="2394" w:type="dxa"/>
          </w:tcPr>
          <w:p w:rsidR="007438AC" w:rsidRDefault="007438AC" w:rsidP="00436ABB">
            <w:r>
              <w:t>1935.00</w:t>
            </w:r>
          </w:p>
        </w:tc>
        <w:tc>
          <w:tcPr>
            <w:tcW w:w="2394" w:type="dxa"/>
          </w:tcPr>
          <w:p w:rsidR="007438AC" w:rsidRDefault="007438AC" w:rsidP="00436ABB">
            <w:r>
              <w:t>1</w:t>
            </w:r>
          </w:p>
        </w:tc>
        <w:tc>
          <w:tcPr>
            <w:tcW w:w="2394" w:type="dxa"/>
          </w:tcPr>
          <w:p w:rsidR="007438AC" w:rsidRDefault="007438AC" w:rsidP="00436ABB">
            <w:r>
              <w:t>1935.00</w:t>
            </w:r>
          </w:p>
        </w:tc>
      </w:tr>
      <w:tr w:rsidR="007438AC" w:rsidTr="00436ABB">
        <w:tc>
          <w:tcPr>
            <w:tcW w:w="2394" w:type="dxa"/>
          </w:tcPr>
          <w:p w:rsidR="007438AC" w:rsidRDefault="007438AC" w:rsidP="00436ABB"/>
        </w:tc>
        <w:tc>
          <w:tcPr>
            <w:tcW w:w="2394" w:type="dxa"/>
          </w:tcPr>
          <w:p w:rsidR="007438AC" w:rsidRDefault="007438AC" w:rsidP="00436ABB"/>
        </w:tc>
        <w:tc>
          <w:tcPr>
            <w:tcW w:w="2394" w:type="dxa"/>
          </w:tcPr>
          <w:p w:rsidR="007438AC" w:rsidRDefault="007438AC" w:rsidP="00436ABB"/>
        </w:tc>
        <w:tc>
          <w:tcPr>
            <w:tcW w:w="2394" w:type="dxa"/>
          </w:tcPr>
          <w:p w:rsidR="007438AC" w:rsidRDefault="007438AC" w:rsidP="00436ABB">
            <w:r>
              <w:t>4079.95</w:t>
            </w:r>
          </w:p>
        </w:tc>
      </w:tr>
    </w:tbl>
    <w:p w:rsidR="007438AC" w:rsidRDefault="007438AC" w:rsidP="007438AC"/>
    <w:p w:rsidR="007438AC" w:rsidRDefault="007438AC" w:rsidP="007438AC">
      <w:r>
        <w:t xml:space="preserve">The TI </w:t>
      </w:r>
      <w:proofErr w:type="spellStart"/>
      <w:r>
        <w:t>Nspire</w:t>
      </w:r>
      <w:proofErr w:type="spellEnd"/>
      <w:r>
        <w:t xml:space="preserve"> calculators are either sold in a 10 pack or a 30 pack and the Navigator Systems come in 15 and 30 packs. In order to stay under the $5000 dollar grant amount, and have enough calculators for students to work in pairs, I had to go with 15 calculators for a class set. I will use these calculators for student collaboration and for formative assessment. The Navigator System allows for students to be able to see </w:t>
      </w:r>
      <w:proofErr w:type="spellStart"/>
      <w:r>
        <w:t>eachother’s</w:t>
      </w:r>
      <w:proofErr w:type="spellEnd"/>
      <w:r>
        <w:t xml:space="preserve"> work on the SMART board as well as let me see what each group is answering for formative assessment data.</w:t>
      </w:r>
    </w:p>
    <w:p w:rsidR="007438AC" w:rsidRDefault="007438AC" w:rsidP="007438AC"/>
    <w:p w:rsidR="007438AC" w:rsidRDefault="007438AC" w:rsidP="007438AC">
      <w:r>
        <w:t>Sustainability</w:t>
      </w:r>
    </w:p>
    <w:p w:rsidR="007438AC" w:rsidRPr="00A215FC" w:rsidRDefault="007438AC" w:rsidP="007438AC">
      <w:r>
        <w:t>The Eisenhower math budget has money that will be used for battery replacement and taking care of broken calculators. Some of the websites that I looked at for the calculators have free shipping and handling, but if this is not covered, either I will cover it, or I will get money from the school district to help paying for this. The calculators will be shared between the 13 math teachers, with a schedule to sign up to use them. The requested technology will be used for many years to come and will be easily maintained to stay available for students to use.</w:t>
      </w:r>
    </w:p>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r>
        <w:lastRenderedPageBreak/>
        <w:t xml:space="preserve">School Information: </w:t>
      </w:r>
    </w:p>
    <w:p w:rsidR="007438AC" w:rsidRDefault="007438AC" w:rsidP="007438AC">
      <w:r>
        <w:t>The grantor that I found that I could apply for a substantial amount from is the NEA Foundation for the amount of $5000. There is not a letter of inquiry required in order to apply for this grant. All I had to do was answer 3 questions about being eligible and create an account to apply online. I am applying for 15 TI-</w:t>
      </w:r>
      <w:proofErr w:type="spellStart"/>
      <w:r>
        <w:t>Nspire</w:t>
      </w:r>
      <w:proofErr w:type="spellEnd"/>
      <w:r>
        <w:t xml:space="preserve"> Graphing Calculators and the Navigator System to go along with them. These will be used in mathematics classrooms in order to create a more collaborative environment. They will also be used in order to create and administer formative assessments. </w:t>
      </w:r>
    </w:p>
    <w:p w:rsidR="007438AC" w:rsidRDefault="007438AC" w:rsidP="007438AC"/>
    <w:p w:rsidR="007438AC" w:rsidRDefault="007438AC" w:rsidP="007438AC">
      <w:r>
        <w:t>As a mathematics teacher, my goal is to have a classroom that focuses students on using their 21</w:t>
      </w:r>
      <w:r w:rsidRPr="00FC274D">
        <w:rPr>
          <w:vertAlign w:val="superscript"/>
        </w:rPr>
        <w:t>st</w:t>
      </w:r>
      <w:r>
        <w:t xml:space="preserve"> century skills. They must regularly collaborate with classmates and communicate mathematically with each other. They also must use critical thinking skills in order to solve many problems in class. I want the calculators to act as a tool to further these skills and to give me information in order to mold my classroom into a place that is differentiated and somewhat individualized. As stated in the School District of New Berlin mission and vision statements below, we want to be sure that all students are college and career ready, which is why 21</w:t>
      </w:r>
      <w:r w:rsidRPr="00FC274D">
        <w:rPr>
          <w:vertAlign w:val="superscript"/>
        </w:rPr>
        <w:t>st</w:t>
      </w:r>
      <w:r>
        <w:t xml:space="preserve"> century skills are so critical.</w:t>
      </w:r>
    </w:p>
    <w:p w:rsidR="007438AC" w:rsidRDefault="007438AC" w:rsidP="007438AC"/>
    <w:p w:rsidR="007438AC" w:rsidRDefault="007438AC" w:rsidP="007438AC">
      <w:r>
        <w:t xml:space="preserve">District Mission: </w:t>
      </w:r>
    </w:p>
    <w:p w:rsidR="007438AC" w:rsidRDefault="007438AC" w:rsidP="007438AC">
      <w:r>
        <w:rPr>
          <w:rFonts w:ascii="Verdana" w:hAnsi="Verdana"/>
          <w:sz w:val="20"/>
          <w:szCs w:val="20"/>
        </w:rPr>
        <w:t>The mission of the School District of New Berlin is to ensure that our students demonstrate skills and knowledge that exceed the community and society’s expectations. We are committed to accomplishing this through a caring and effective school system that is both introspective and dynamic.</w:t>
      </w:r>
    </w:p>
    <w:p w:rsidR="007438AC" w:rsidRDefault="007438AC" w:rsidP="007438AC"/>
    <w:p w:rsidR="007438AC" w:rsidRDefault="007438AC" w:rsidP="007438AC">
      <w:r>
        <w:t xml:space="preserve">District Vision: This is a three page document that can be viewed at </w:t>
      </w:r>
      <w:hyperlink r:id="rId9" w:history="1">
        <w:r w:rsidRPr="00190FE4">
          <w:rPr>
            <w:rStyle w:val="Hyperlink"/>
          </w:rPr>
          <w:t>http://www.nbexcellence.org/cms_files/resources/New%20Berlin%20Vision%20Statement%20Revised%208-10-11.pdf</w:t>
        </w:r>
      </w:hyperlink>
    </w:p>
    <w:p w:rsidR="007438AC" w:rsidRDefault="007438AC" w:rsidP="007438AC"/>
    <w:p w:rsidR="007438AC" w:rsidRDefault="007438AC" w:rsidP="007438AC">
      <w:r>
        <w:t>I have received permission to pursue this grant from the principal of Eisenhower Middle/High School, the Director of Curriculum and Instruction, Director of Technology and the Math Specialist at Eisenhower. Their brief letters of acknowledgement and support as well as a resume are attached in order to prove that I am qualified to incorporate TI-</w:t>
      </w:r>
      <w:proofErr w:type="spellStart"/>
      <w:r>
        <w:t>Nspire</w:t>
      </w:r>
      <w:proofErr w:type="spellEnd"/>
      <w:r>
        <w:t xml:space="preserve"> calculators into my mathematics classroom in order to improve collaboration and communication.</w:t>
      </w:r>
    </w:p>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r>
        <w:lastRenderedPageBreak/>
        <w:t>Letters of Support:</w:t>
      </w:r>
    </w:p>
    <w:p w:rsidR="007438AC" w:rsidRDefault="007438AC" w:rsidP="007438AC">
      <w:pPr>
        <w:rPr>
          <w:color w:val="1F497D"/>
        </w:rPr>
      </w:pPr>
      <w:r>
        <w:rPr>
          <w:color w:val="1F497D"/>
        </w:rPr>
        <w:t>Alyssa,</w:t>
      </w:r>
    </w:p>
    <w:p w:rsidR="007438AC" w:rsidRDefault="007438AC" w:rsidP="007438AC">
      <w:pPr>
        <w:rPr>
          <w:color w:val="1F497D"/>
        </w:rPr>
      </w:pPr>
      <w:r>
        <w:rPr>
          <w:color w:val="1F497D"/>
        </w:rPr>
        <w:t>I am happy to help also if needed.</w:t>
      </w:r>
    </w:p>
    <w:p w:rsidR="007438AC" w:rsidRDefault="007438AC" w:rsidP="007438AC">
      <w:pPr>
        <w:rPr>
          <w:color w:val="1F497D"/>
        </w:rPr>
      </w:pPr>
      <w:r>
        <w:rPr>
          <w:color w:val="1F497D"/>
        </w:rPr>
        <w:t>I approve the work you are planning to do with the grant writing process. Thank you for connecting with us and letting us know.</w:t>
      </w:r>
    </w:p>
    <w:p w:rsidR="007438AC" w:rsidRDefault="007438AC" w:rsidP="007438AC">
      <w:pPr>
        <w:rPr>
          <w:color w:val="1F497D"/>
        </w:rPr>
      </w:pPr>
      <w:r>
        <w:rPr>
          <w:color w:val="1F497D"/>
        </w:rPr>
        <w:t>Michael Fesenmaier</w:t>
      </w:r>
    </w:p>
    <w:p w:rsidR="007438AC" w:rsidRDefault="007438AC" w:rsidP="007438AC">
      <w:pPr>
        <w:rPr>
          <w:color w:val="1F497D"/>
        </w:rPr>
      </w:pPr>
      <w:r>
        <w:rPr>
          <w:color w:val="1F497D"/>
        </w:rPr>
        <w:t>Principal</w:t>
      </w:r>
    </w:p>
    <w:p w:rsidR="007438AC" w:rsidRDefault="007438AC" w:rsidP="007438AC">
      <w:pPr>
        <w:rPr>
          <w:color w:val="1F497D"/>
        </w:rPr>
      </w:pPr>
      <w:r>
        <w:rPr>
          <w:color w:val="1F497D"/>
        </w:rPr>
        <w:t>Eisenhower Middle/High School</w:t>
      </w:r>
    </w:p>
    <w:p w:rsidR="007438AC" w:rsidRDefault="007438AC" w:rsidP="007438AC">
      <w:pPr>
        <w:rPr>
          <w:color w:val="1F497D"/>
        </w:rPr>
      </w:pPr>
      <w:bookmarkStart w:id="0" w:name="_MailEndCompose"/>
      <w:r>
        <w:rPr>
          <w:color w:val="1F497D"/>
        </w:rPr>
        <w:t xml:space="preserve">Alyssa, </w:t>
      </w:r>
    </w:p>
    <w:p w:rsidR="007438AC" w:rsidRDefault="007438AC" w:rsidP="007438AC">
      <w:pPr>
        <w:rPr>
          <w:color w:val="1F497D"/>
        </w:rPr>
      </w:pPr>
      <w:r>
        <w:rPr>
          <w:color w:val="1F497D"/>
        </w:rPr>
        <w:t>I would be happy to recommend that we move forward with this grant.  What is the deadline?</w:t>
      </w:r>
      <w:bookmarkEnd w:id="0"/>
    </w:p>
    <w:p w:rsidR="007438AC" w:rsidRDefault="007438AC" w:rsidP="007438AC">
      <w:pPr>
        <w:rPr>
          <w:color w:val="1F497D"/>
        </w:rPr>
      </w:pPr>
    </w:p>
    <w:p w:rsidR="007438AC" w:rsidRDefault="007438AC" w:rsidP="007438AC">
      <w:pPr>
        <w:rPr>
          <w:rFonts w:ascii="Copperplate Gothic Bold" w:hAnsi="Copperplate Gothic Bold"/>
          <w:color w:val="17365D"/>
          <w:sz w:val="36"/>
          <w:szCs w:val="36"/>
        </w:rPr>
      </w:pPr>
      <w:r>
        <w:rPr>
          <w:rFonts w:ascii="Copperplate Gothic Bold" w:hAnsi="Copperplate Gothic Bold"/>
          <w:color w:val="17365D"/>
          <w:sz w:val="36"/>
          <w:szCs w:val="36"/>
        </w:rPr>
        <w:t>Larry Lueck</w:t>
      </w:r>
    </w:p>
    <w:p w:rsidR="007438AC" w:rsidRDefault="007438AC" w:rsidP="007438AC">
      <w:pPr>
        <w:jc w:val="center"/>
        <w:rPr>
          <w:color w:val="1F497D"/>
        </w:rPr>
      </w:pPr>
      <w:r>
        <w:rPr>
          <w:color w:val="1F497D"/>
        </w:rPr>
        <w:t>Director of Personalized Learning - School District of New Berlin</w:t>
      </w:r>
    </w:p>
    <w:p w:rsidR="007438AC" w:rsidRDefault="007438AC" w:rsidP="007438AC">
      <w:pPr>
        <w:jc w:val="center"/>
        <w:rPr>
          <w:color w:val="1F497D"/>
        </w:rPr>
      </w:pPr>
      <w:r>
        <w:rPr>
          <w:color w:val="1F497D"/>
        </w:rPr>
        <w:t xml:space="preserve">4333 S. </w:t>
      </w:r>
      <w:proofErr w:type="spellStart"/>
      <w:r>
        <w:rPr>
          <w:color w:val="1F497D"/>
        </w:rPr>
        <w:t>Sunnyslope</w:t>
      </w:r>
      <w:proofErr w:type="spellEnd"/>
      <w:r>
        <w:rPr>
          <w:color w:val="1F497D"/>
        </w:rPr>
        <w:t xml:space="preserve"> Road</w:t>
      </w:r>
      <w:proofErr w:type="gramStart"/>
      <w:r>
        <w:rPr>
          <w:color w:val="1F497D"/>
        </w:rPr>
        <w:t>  New</w:t>
      </w:r>
      <w:proofErr w:type="gramEnd"/>
      <w:r>
        <w:rPr>
          <w:color w:val="1F497D"/>
        </w:rPr>
        <w:t xml:space="preserve"> Berlin, WI 53151</w:t>
      </w:r>
    </w:p>
    <w:p w:rsidR="007438AC" w:rsidRDefault="007438AC" w:rsidP="007438AC">
      <w:pPr>
        <w:rPr>
          <w:color w:val="1F497D"/>
        </w:rPr>
      </w:pPr>
      <w:r>
        <w:rPr>
          <w:color w:val="1F497D"/>
        </w:rPr>
        <w:t>Office – 262-789-6203   Fax – 262-786-0512</w:t>
      </w:r>
    </w:p>
    <w:p w:rsidR="007438AC" w:rsidRDefault="007438AC" w:rsidP="007438AC"/>
    <w:p w:rsidR="007438AC" w:rsidRDefault="007438AC" w:rsidP="007438AC">
      <w:r>
        <w:t xml:space="preserve">Alyssa, </w:t>
      </w:r>
    </w:p>
    <w:p w:rsidR="007438AC" w:rsidRDefault="007438AC" w:rsidP="007438AC">
      <w:pPr>
        <w:rPr>
          <w:rFonts w:eastAsia="Times New Roman"/>
        </w:rPr>
      </w:pPr>
      <w:r>
        <w:rPr>
          <w:rFonts w:eastAsia="Times New Roman"/>
        </w:rPr>
        <w:t>YES, you are able to move forward with the grant for TI-</w:t>
      </w:r>
      <w:proofErr w:type="spellStart"/>
      <w:r>
        <w:rPr>
          <w:rFonts w:eastAsia="Times New Roman"/>
        </w:rPr>
        <w:t>Nspire</w:t>
      </w:r>
      <w:proofErr w:type="spellEnd"/>
      <w:r>
        <w:rPr>
          <w:rFonts w:eastAsia="Times New Roman"/>
        </w:rPr>
        <w:t xml:space="preserve"> calculators!  Let me know if you need help as I have written a similar grant in the past. </w:t>
      </w:r>
    </w:p>
    <w:p w:rsidR="007438AC" w:rsidRDefault="007438AC" w:rsidP="007438AC">
      <w:pPr>
        <w:rPr>
          <w:rFonts w:eastAsia="Times New Roman"/>
        </w:rPr>
      </w:pPr>
      <w:r>
        <w:rPr>
          <w:rFonts w:eastAsia="Times New Roman"/>
        </w:rPr>
        <w:t>Kelli Kwiatkowski</w:t>
      </w:r>
    </w:p>
    <w:p w:rsidR="007438AC" w:rsidRDefault="007438AC" w:rsidP="007438AC">
      <w:pPr>
        <w:rPr>
          <w:rFonts w:eastAsia="Times New Roman"/>
        </w:rPr>
      </w:pPr>
      <w:r>
        <w:rPr>
          <w:rFonts w:eastAsia="Times New Roman"/>
        </w:rPr>
        <w:t xml:space="preserve">Director of Curriculum and Instruction </w:t>
      </w:r>
    </w:p>
    <w:p w:rsidR="007438AC" w:rsidRDefault="007438AC" w:rsidP="007438AC">
      <w:pPr>
        <w:rPr>
          <w:rFonts w:eastAsia="Times New Roman"/>
        </w:rPr>
      </w:pPr>
      <w:r>
        <w:rPr>
          <w:rFonts w:eastAsia="Times New Roman"/>
        </w:rPr>
        <w:t xml:space="preserve">School District New Berlin </w:t>
      </w:r>
    </w:p>
    <w:p w:rsidR="007438AC" w:rsidRDefault="007438AC" w:rsidP="007438AC">
      <w:pPr>
        <w:rPr>
          <w:rFonts w:eastAsia="Times New Roman"/>
        </w:rPr>
      </w:pPr>
    </w:p>
    <w:p w:rsidR="007438AC" w:rsidRDefault="007438AC" w:rsidP="007438AC">
      <w:pPr>
        <w:rPr>
          <w:color w:val="1F497D"/>
        </w:rPr>
      </w:pPr>
      <w:r>
        <w:rPr>
          <w:color w:val="1F497D"/>
        </w:rPr>
        <w:t xml:space="preserve">Those are truly awesome machines, Alyssa. Our students would be lucky to get the opportunity to use them in class! I don’t know if I am one to give a letter of approval, but if I was I would give an emphatic yes to moving forward. </w:t>
      </w:r>
    </w:p>
    <w:p w:rsidR="007438AC" w:rsidRDefault="007438AC" w:rsidP="007438AC">
      <w:pPr>
        <w:rPr>
          <w:color w:val="1F497D"/>
        </w:rPr>
      </w:pPr>
      <w:r>
        <w:rPr>
          <w:color w:val="1F497D"/>
        </w:rPr>
        <w:t xml:space="preserve">Please let me know if you need anything from me. </w:t>
      </w:r>
    </w:p>
    <w:p w:rsidR="007438AC" w:rsidRDefault="007438AC" w:rsidP="007438AC">
      <w:pPr>
        <w:rPr>
          <w:color w:val="1F497D"/>
        </w:rPr>
      </w:pPr>
      <w:r>
        <w:rPr>
          <w:color w:val="1F497D"/>
        </w:rPr>
        <w:t>Jeff Simon</w:t>
      </w:r>
    </w:p>
    <w:p w:rsidR="007438AC" w:rsidRDefault="007438AC" w:rsidP="007438AC">
      <w:pPr>
        <w:rPr>
          <w:color w:val="1F497D"/>
        </w:rPr>
      </w:pPr>
      <w:r>
        <w:rPr>
          <w:color w:val="1F497D"/>
        </w:rPr>
        <w:t>Math Specialist</w:t>
      </w:r>
    </w:p>
    <w:p w:rsidR="007438AC" w:rsidRDefault="007438AC" w:rsidP="007438AC">
      <w:pPr>
        <w:rPr>
          <w:color w:val="1F497D"/>
        </w:rPr>
      </w:pPr>
      <w:r>
        <w:rPr>
          <w:color w:val="1F497D"/>
        </w:rPr>
        <w:t>Eisenhower Middle/High School</w:t>
      </w:r>
    </w:p>
    <w:p w:rsidR="007438AC" w:rsidRDefault="007438AC" w:rsidP="007438AC">
      <w:pPr>
        <w:rPr>
          <w:rFonts w:eastAsia="Times New Roman"/>
        </w:rPr>
      </w:pPr>
      <w:r>
        <w:rPr>
          <w:rFonts w:eastAsia="Times New Roman"/>
        </w:rPr>
        <w:lastRenderedPageBreak/>
        <w:t>Resume</w:t>
      </w:r>
    </w:p>
    <w:p w:rsidR="007438AC" w:rsidRDefault="007438AC" w:rsidP="007438AC">
      <w:pPr>
        <w:rPr>
          <w:rFonts w:eastAsia="Times New Roman"/>
        </w:rPr>
      </w:pPr>
    </w:p>
    <w:p w:rsidR="007438AC" w:rsidRDefault="007438AC" w:rsidP="007438AC">
      <w:pPr>
        <w:rPr>
          <w:rFonts w:eastAsia="Times New Roman"/>
        </w:rPr>
      </w:pPr>
      <w:r>
        <w:rPr>
          <w:rFonts w:eastAsia="Times New Roman"/>
        </w:rPr>
        <w:t>Alyssa Bauer</w:t>
      </w:r>
    </w:p>
    <w:p w:rsidR="007438AC" w:rsidRDefault="007438AC" w:rsidP="007438AC">
      <w:pPr>
        <w:rPr>
          <w:rFonts w:eastAsia="Times New Roman"/>
        </w:rPr>
      </w:pPr>
      <w:r>
        <w:rPr>
          <w:rFonts w:eastAsia="Times New Roman"/>
        </w:rPr>
        <w:t>3221 S. 99</w:t>
      </w:r>
      <w:r w:rsidRPr="002C5E6D">
        <w:rPr>
          <w:rFonts w:eastAsia="Times New Roman"/>
          <w:vertAlign w:val="superscript"/>
        </w:rPr>
        <w:t>th</w:t>
      </w:r>
      <w:r>
        <w:rPr>
          <w:rFonts w:eastAsia="Times New Roman"/>
        </w:rPr>
        <w:t xml:space="preserve"> Street #3</w:t>
      </w:r>
    </w:p>
    <w:p w:rsidR="007438AC" w:rsidRDefault="007438AC" w:rsidP="007438AC">
      <w:pPr>
        <w:rPr>
          <w:rFonts w:eastAsia="Times New Roman"/>
        </w:rPr>
      </w:pPr>
      <w:r>
        <w:rPr>
          <w:rFonts w:eastAsia="Times New Roman"/>
        </w:rPr>
        <w:t>Milwaukee, WI 53227</w:t>
      </w:r>
    </w:p>
    <w:p w:rsidR="007438AC" w:rsidRDefault="007438AC" w:rsidP="007438AC">
      <w:pPr>
        <w:rPr>
          <w:rFonts w:eastAsia="Times New Roman"/>
        </w:rPr>
      </w:pPr>
      <w:r>
        <w:rPr>
          <w:rFonts w:eastAsia="Times New Roman"/>
        </w:rPr>
        <w:t>262-994-8090</w:t>
      </w:r>
    </w:p>
    <w:p w:rsidR="007438AC" w:rsidRDefault="007438AC" w:rsidP="007438AC">
      <w:pPr>
        <w:rPr>
          <w:rFonts w:eastAsia="Times New Roman"/>
        </w:rPr>
      </w:pPr>
      <w:hyperlink r:id="rId10" w:history="1">
        <w:r w:rsidRPr="00190FE4">
          <w:rPr>
            <w:rStyle w:val="Hyperlink"/>
            <w:rFonts w:eastAsia="Times New Roman"/>
          </w:rPr>
          <w:t>Alyssa.bauer@nbexcellence.org</w:t>
        </w:r>
      </w:hyperlink>
    </w:p>
    <w:p w:rsidR="007438AC" w:rsidRDefault="007438AC" w:rsidP="007438AC">
      <w:pPr>
        <w:rPr>
          <w:rFonts w:eastAsia="Times New Roman"/>
        </w:rPr>
      </w:pPr>
    </w:p>
    <w:p w:rsidR="007438AC" w:rsidRDefault="007438AC" w:rsidP="007438AC">
      <w:pPr>
        <w:rPr>
          <w:rFonts w:eastAsia="Times New Roman"/>
        </w:rPr>
      </w:pPr>
      <w:r>
        <w:rPr>
          <w:rFonts w:eastAsia="Times New Roman"/>
        </w:rPr>
        <w:t xml:space="preserve">EDUCATION: </w:t>
      </w:r>
      <w:r>
        <w:rPr>
          <w:rFonts w:eastAsia="Times New Roman"/>
        </w:rPr>
        <w:tab/>
        <w:t>University of Wisconsin – Milwaukee</w:t>
      </w:r>
      <w:r>
        <w:rPr>
          <w:rFonts w:eastAsia="Times New Roman"/>
        </w:rPr>
        <w:tab/>
      </w:r>
      <w:r>
        <w:rPr>
          <w:rFonts w:eastAsia="Times New Roman"/>
        </w:rPr>
        <w:tab/>
      </w:r>
      <w:r>
        <w:rPr>
          <w:rFonts w:eastAsia="Times New Roman"/>
        </w:rPr>
        <w:tab/>
      </w:r>
      <w:r>
        <w:rPr>
          <w:rFonts w:eastAsia="Times New Roman"/>
        </w:rPr>
        <w:tab/>
      </w:r>
      <w:r>
        <w:rPr>
          <w:rFonts w:eastAsia="Times New Roman"/>
        </w:rPr>
        <w:tab/>
        <w:t>2005-2010</w:t>
      </w:r>
    </w:p>
    <w:p w:rsidR="007438AC" w:rsidRDefault="007438AC" w:rsidP="007438AC">
      <w:pPr>
        <w:rPr>
          <w:rFonts w:eastAsia="Times New Roman"/>
        </w:rPr>
      </w:pPr>
      <w:r>
        <w:rPr>
          <w:rFonts w:eastAsia="Times New Roman"/>
        </w:rPr>
        <w:tab/>
      </w:r>
      <w:r>
        <w:rPr>
          <w:rFonts w:eastAsia="Times New Roman"/>
        </w:rPr>
        <w:tab/>
        <w:t xml:space="preserve">Bachelor of Science in Secondary Math Education, with a major </w:t>
      </w:r>
    </w:p>
    <w:p w:rsidR="007438AC" w:rsidRDefault="007438AC" w:rsidP="007438AC">
      <w:pPr>
        <w:ind w:left="720" w:firstLine="720"/>
        <w:rPr>
          <w:rFonts w:eastAsia="Times New Roman"/>
        </w:rPr>
      </w:pPr>
      <w:proofErr w:type="gramStart"/>
      <w:r>
        <w:rPr>
          <w:rFonts w:eastAsia="Times New Roman"/>
        </w:rPr>
        <w:t>in</w:t>
      </w:r>
      <w:proofErr w:type="gramEnd"/>
      <w:r>
        <w:rPr>
          <w:rFonts w:eastAsia="Times New Roman"/>
        </w:rPr>
        <w:t xml:space="preserve"> Mathematics</w:t>
      </w:r>
    </w:p>
    <w:p w:rsidR="007438AC" w:rsidRDefault="007438AC" w:rsidP="007438AC">
      <w:pPr>
        <w:ind w:left="720" w:firstLine="720"/>
        <w:rPr>
          <w:rFonts w:eastAsia="Times New Roman"/>
        </w:rPr>
      </w:pPr>
      <w:r>
        <w:rPr>
          <w:rFonts w:eastAsia="Times New Roman"/>
        </w:rPr>
        <w:t>Marian University of Fond du Lac, WI</w:t>
      </w:r>
      <w:r>
        <w:rPr>
          <w:rFonts w:eastAsia="Times New Roman"/>
        </w:rPr>
        <w:tab/>
      </w:r>
      <w:r>
        <w:rPr>
          <w:rFonts w:eastAsia="Times New Roman"/>
        </w:rPr>
        <w:tab/>
      </w:r>
      <w:r>
        <w:rPr>
          <w:rFonts w:eastAsia="Times New Roman"/>
        </w:rPr>
        <w:tab/>
      </w:r>
      <w:r>
        <w:rPr>
          <w:rFonts w:eastAsia="Times New Roman"/>
        </w:rPr>
        <w:tab/>
        <w:t>2013-Present</w:t>
      </w:r>
    </w:p>
    <w:p w:rsidR="007438AC" w:rsidRDefault="007438AC" w:rsidP="007438AC">
      <w:pPr>
        <w:ind w:left="720" w:firstLine="720"/>
        <w:rPr>
          <w:rFonts w:eastAsia="Times New Roman"/>
        </w:rPr>
      </w:pPr>
      <w:r>
        <w:rPr>
          <w:rFonts w:eastAsia="Times New Roman"/>
        </w:rPr>
        <w:t xml:space="preserve">Pursuing Masters in Educational Technology </w:t>
      </w:r>
    </w:p>
    <w:p w:rsidR="007438AC" w:rsidRDefault="007438AC" w:rsidP="007438AC">
      <w:pPr>
        <w:rPr>
          <w:rFonts w:eastAsia="Times New Roman"/>
        </w:rPr>
      </w:pPr>
    </w:p>
    <w:p w:rsidR="007438AC" w:rsidRDefault="007438AC" w:rsidP="007438AC">
      <w:pPr>
        <w:rPr>
          <w:rFonts w:eastAsia="Times New Roman"/>
        </w:rPr>
      </w:pPr>
      <w:r>
        <w:rPr>
          <w:rFonts w:eastAsia="Times New Roman"/>
        </w:rPr>
        <w:t xml:space="preserve">TEACHING EXPERIENCE: </w:t>
      </w:r>
      <w:r>
        <w:rPr>
          <w:rFonts w:eastAsia="Times New Roman"/>
        </w:rPr>
        <w:tab/>
        <w:t>Cedarburg High School, Cedarburg School District</w:t>
      </w:r>
      <w:r>
        <w:rPr>
          <w:rFonts w:eastAsia="Times New Roman"/>
        </w:rPr>
        <w:tab/>
        <w:t>2011-2012</w:t>
      </w:r>
    </w:p>
    <w:p w:rsidR="007438AC" w:rsidRDefault="007438AC" w:rsidP="007438AC">
      <w:pPr>
        <w:pStyle w:val="ListParagraph"/>
        <w:numPr>
          <w:ilvl w:val="4"/>
          <w:numId w:val="1"/>
        </w:numPr>
        <w:rPr>
          <w:rFonts w:eastAsia="Times New Roman"/>
        </w:rPr>
      </w:pPr>
      <w:r>
        <w:rPr>
          <w:rFonts w:eastAsia="Times New Roman"/>
        </w:rPr>
        <w:t>9-12 Mathematics Teacher</w:t>
      </w:r>
    </w:p>
    <w:p w:rsidR="007438AC" w:rsidRDefault="007438AC" w:rsidP="007438AC">
      <w:pPr>
        <w:ind w:left="2880"/>
        <w:rPr>
          <w:rFonts w:eastAsia="Times New Roman"/>
        </w:rPr>
      </w:pPr>
      <w:r>
        <w:rPr>
          <w:rFonts w:eastAsia="Times New Roman"/>
        </w:rPr>
        <w:t xml:space="preserve">Eisenhower Middle/High School, New Berlin School </w:t>
      </w:r>
    </w:p>
    <w:p w:rsidR="007438AC" w:rsidRDefault="007438AC" w:rsidP="007438AC">
      <w:pPr>
        <w:ind w:left="2880"/>
        <w:rPr>
          <w:rFonts w:eastAsia="Times New Roman"/>
        </w:rPr>
      </w:pPr>
      <w:r>
        <w:rPr>
          <w:rFonts w:eastAsia="Times New Roman"/>
        </w:rPr>
        <w:t xml:space="preserve">District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2012-Present</w:t>
      </w:r>
    </w:p>
    <w:p w:rsidR="007438AC" w:rsidRDefault="007438AC" w:rsidP="007438AC">
      <w:pPr>
        <w:pStyle w:val="ListParagraph"/>
        <w:numPr>
          <w:ilvl w:val="4"/>
          <w:numId w:val="1"/>
        </w:numPr>
        <w:rPr>
          <w:rFonts w:eastAsia="Times New Roman"/>
        </w:rPr>
      </w:pPr>
      <w:r>
        <w:rPr>
          <w:rFonts w:eastAsia="Times New Roman"/>
        </w:rPr>
        <w:t>7-12 Mathematics Teacher</w:t>
      </w:r>
    </w:p>
    <w:p w:rsidR="007438AC" w:rsidRDefault="007438AC" w:rsidP="007438AC">
      <w:pPr>
        <w:pStyle w:val="ListParagraph"/>
        <w:numPr>
          <w:ilvl w:val="4"/>
          <w:numId w:val="1"/>
        </w:numPr>
        <w:rPr>
          <w:rFonts w:eastAsia="Times New Roman"/>
        </w:rPr>
      </w:pPr>
      <w:r>
        <w:rPr>
          <w:rFonts w:eastAsia="Times New Roman"/>
        </w:rPr>
        <w:t>Member of the Writing Task Force 2013-Present</w:t>
      </w:r>
    </w:p>
    <w:p w:rsidR="007438AC" w:rsidRPr="007438AC" w:rsidRDefault="007438AC" w:rsidP="007438AC">
      <w:pPr>
        <w:pStyle w:val="ListParagraph"/>
        <w:numPr>
          <w:ilvl w:val="4"/>
          <w:numId w:val="1"/>
        </w:numPr>
        <w:rPr>
          <w:rFonts w:eastAsia="Times New Roman"/>
        </w:rPr>
      </w:pPr>
      <w:r>
        <w:rPr>
          <w:rFonts w:eastAsia="Times New Roman"/>
        </w:rPr>
        <w:t>Assistant Girls Swim and Dive Coach 2012-Present</w:t>
      </w:r>
    </w:p>
    <w:p w:rsidR="007438AC" w:rsidRDefault="007438AC" w:rsidP="007438AC">
      <w:pPr>
        <w:rPr>
          <w:rFonts w:eastAsia="Times New Roman"/>
        </w:rPr>
      </w:pPr>
      <w:r>
        <w:rPr>
          <w:rFonts w:eastAsia="Times New Roman"/>
        </w:rPr>
        <w:t>Related Experiences:</w:t>
      </w:r>
      <w:r>
        <w:rPr>
          <w:rFonts w:eastAsia="Times New Roman"/>
        </w:rPr>
        <w:tab/>
      </w:r>
      <w:r>
        <w:rPr>
          <w:rFonts w:eastAsia="Times New Roman"/>
        </w:rPr>
        <w:tab/>
        <w:t>South Eastern Aquatics – YMCA</w:t>
      </w:r>
      <w:r>
        <w:rPr>
          <w:rFonts w:eastAsia="Times New Roman"/>
        </w:rPr>
        <w:tab/>
      </w:r>
      <w:r>
        <w:rPr>
          <w:rFonts w:eastAsia="Times New Roman"/>
        </w:rPr>
        <w:tab/>
      </w:r>
      <w:r>
        <w:rPr>
          <w:rFonts w:eastAsia="Times New Roman"/>
        </w:rPr>
        <w:tab/>
        <w:t>2005-2012</w:t>
      </w:r>
    </w:p>
    <w:p w:rsidR="007438AC" w:rsidRDefault="007438AC" w:rsidP="007438AC">
      <w:pPr>
        <w:pStyle w:val="ListParagraph"/>
        <w:numPr>
          <w:ilvl w:val="4"/>
          <w:numId w:val="1"/>
        </w:numPr>
        <w:rPr>
          <w:rFonts w:eastAsia="Times New Roman"/>
        </w:rPr>
      </w:pPr>
      <w:r>
        <w:rPr>
          <w:rFonts w:eastAsia="Times New Roman"/>
        </w:rPr>
        <w:t>Swim Coach 2005-2011</w:t>
      </w:r>
    </w:p>
    <w:p w:rsidR="007438AC" w:rsidRDefault="007438AC" w:rsidP="007438AC">
      <w:pPr>
        <w:pStyle w:val="ListParagraph"/>
        <w:numPr>
          <w:ilvl w:val="4"/>
          <w:numId w:val="1"/>
        </w:numPr>
        <w:rPr>
          <w:rFonts w:eastAsia="Times New Roman"/>
        </w:rPr>
      </w:pPr>
      <w:r>
        <w:rPr>
          <w:rFonts w:eastAsia="Times New Roman"/>
        </w:rPr>
        <w:t>Head Age Group Coach 2011-2012</w:t>
      </w:r>
    </w:p>
    <w:p w:rsidR="007438AC" w:rsidRDefault="007438AC" w:rsidP="007438AC">
      <w:pPr>
        <w:rPr>
          <w:rFonts w:eastAsia="Times New Roman"/>
        </w:rPr>
      </w:pPr>
      <w:r>
        <w:rPr>
          <w:rFonts w:eastAsia="Times New Roman"/>
        </w:rPr>
        <w:t>Memberships:</w:t>
      </w:r>
      <w:r>
        <w:rPr>
          <w:rFonts w:eastAsia="Times New Roman"/>
        </w:rPr>
        <w:tab/>
      </w:r>
      <w:r>
        <w:rPr>
          <w:rFonts w:eastAsia="Times New Roman"/>
        </w:rPr>
        <w:tab/>
      </w:r>
      <w:r>
        <w:rPr>
          <w:rFonts w:eastAsia="Times New Roman"/>
        </w:rPr>
        <w:tab/>
        <w:t xml:space="preserve">National Council of Teachers of Mathematics </w:t>
      </w:r>
      <w:r>
        <w:rPr>
          <w:rFonts w:eastAsia="Times New Roman"/>
        </w:rPr>
        <w:tab/>
        <w:t>2010-Present</w:t>
      </w:r>
    </w:p>
    <w:p w:rsidR="007438AC" w:rsidRDefault="007438AC" w:rsidP="007438AC">
      <w:pPr>
        <w:ind w:left="2160" w:firstLine="720"/>
        <w:rPr>
          <w:rFonts w:eastAsia="Times New Roman"/>
        </w:rPr>
      </w:pPr>
      <w:r>
        <w:rPr>
          <w:rFonts w:eastAsia="Times New Roman"/>
        </w:rPr>
        <w:t>(NCTM)</w:t>
      </w:r>
    </w:p>
    <w:p w:rsidR="007438AC" w:rsidRDefault="007438AC" w:rsidP="007438AC">
      <w:pPr>
        <w:rPr>
          <w:rFonts w:eastAsia="Times New Roman"/>
        </w:rPr>
      </w:pPr>
    </w:p>
    <w:p w:rsidR="007438AC" w:rsidRPr="007438AC" w:rsidRDefault="007438AC" w:rsidP="007438AC">
      <w:pPr>
        <w:rPr>
          <w:rFonts w:eastAsia="Times New Roman"/>
        </w:rPr>
      </w:pPr>
      <w:r>
        <w:rPr>
          <w:rFonts w:eastAsia="Times New Roman"/>
        </w:rPr>
        <w:t xml:space="preserve">Interests: </w:t>
      </w:r>
      <w:r>
        <w:rPr>
          <w:rFonts w:eastAsia="Times New Roman"/>
        </w:rPr>
        <w:tab/>
      </w:r>
      <w:r>
        <w:rPr>
          <w:rFonts w:eastAsia="Times New Roman"/>
        </w:rPr>
        <w:tab/>
      </w:r>
      <w:r>
        <w:rPr>
          <w:rFonts w:eastAsia="Times New Roman"/>
        </w:rPr>
        <w:tab/>
        <w:t>Reading, swimming, staying active, and watching movies</w:t>
      </w:r>
    </w:p>
    <w:p w:rsidR="007438AC" w:rsidRDefault="007438AC" w:rsidP="007438AC">
      <w:pPr>
        <w:jc w:val="center"/>
        <w:rPr>
          <w:b/>
        </w:rPr>
      </w:pPr>
      <w:r>
        <w:rPr>
          <w:b/>
        </w:rPr>
        <w:lastRenderedPageBreak/>
        <w:t>Cover Letter (I would insert my school’s letter head)</w:t>
      </w:r>
    </w:p>
    <w:p w:rsidR="007438AC" w:rsidRDefault="007438AC" w:rsidP="007438AC">
      <w:r>
        <w:t>11/24/2013</w:t>
      </w:r>
    </w:p>
    <w:p w:rsidR="007438AC" w:rsidRDefault="007438AC" w:rsidP="007438AC">
      <w:r>
        <w:t>NEA Foundation</w:t>
      </w:r>
    </w:p>
    <w:p w:rsidR="007438AC" w:rsidRPr="005E7B5D" w:rsidRDefault="007438AC" w:rsidP="007438AC">
      <w:r w:rsidRPr="005E7B5D">
        <w:t>http://www.neafoundation.org/pages/grants-to-educators/</w:t>
      </w:r>
    </w:p>
    <w:p w:rsidR="007438AC" w:rsidRDefault="007438AC" w:rsidP="007438AC"/>
    <w:p w:rsidR="007438AC" w:rsidRDefault="007438AC" w:rsidP="007438AC">
      <w:r>
        <w:t xml:space="preserve">Dear NEA Foundation, </w:t>
      </w:r>
    </w:p>
    <w:p w:rsidR="007438AC" w:rsidRDefault="007438AC" w:rsidP="007438AC">
      <w:r>
        <w:t>I teach middle and high school mathematics at Eisenhower Middle/High School and am applying for a student achievement grant through your organization to fund Calculators for Collaboration Project. I am requesting $5000 from the NEA Foundation. The money will be used to purchase a set of 15 TI-</w:t>
      </w:r>
      <w:proofErr w:type="spellStart"/>
      <w:r>
        <w:t>Nspire</w:t>
      </w:r>
      <w:proofErr w:type="spellEnd"/>
      <w:r>
        <w:t xml:space="preserve"> calculators as well as a set of Navigator hook-ups in order to make the calculators more collaborative. When students use these calculators, they will be able to see information that I push out to them, collaborate on projects, and I will be able to create and administer formative assessments to inform my teaching. </w:t>
      </w:r>
    </w:p>
    <w:p w:rsidR="007438AC" w:rsidRDefault="007438AC" w:rsidP="007438AC">
      <w:r w:rsidRPr="00BF40C0">
        <w:rPr>
          <w:rFonts w:cs="Arial"/>
          <w:color w:val="333333"/>
        </w:rPr>
        <w:t>The mission of the School District of New Berlin is to ensure that our students demonstrate skills and knowledge that exceed the community and society’s expectations. We are committed to accomplishing this through a caring and effective school system that is both introspective and dynamic.</w:t>
      </w:r>
      <w:r w:rsidRPr="00BF40C0">
        <w:t xml:space="preserve"> </w:t>
      </w:r>
      <w:r>
        <w:t xml:space="preserve">My goal is that </w:t>
      </w:r>
      <w:proofErr w:type="gramStart"/>
      <w:r>
        <w:t>by</w:t>
      </w:r>
      <w:proofErr w:type="gramEnd"/>
      <w:r>
        <w:t xml:space="preserve"> using the TI-</w:t>
      </w:r>
      <w:proofErr w:type="spellStart"/>
      <w:r>
        <w:t>Nspire</w:t>
      </w:r>
      <w:proofErr w:type="spellEnd"/>
      <w:r>
        <w:t xml:space="preserve"> calculators in my classroom it be both more introspective, with students being able to do self-reflections after the formative assessments, and more dynamic, by having students work together in a collaborative environment. </w:t>
      </w:r>
    </w:p>
    <w:p w:rsidR="007438AC" w:rsidRDefault="007438AC" w:rsidP="007438AC">
      <w:r>
        <w:t>I want to thank the NEA Foundation for supporting the education of students and for providing funds for the achievement of students. I believe that Eisenhower Middle/High School and the NEA Foundation are a perfect match and will work well together towards this goal. If you need any additional information, please feel free to contact me at (262) 994-8090. I look forward to hearing from you.</w:t>
      </w:r>
    </w:p>
    <w:p w:rsidR="007438AC" w:rsidRDefault="007438AC" w:rsidP="007438AC">
      <w:r>
        <w:t xml:space="preserve">Sincerely, </w:t>
      </w:r>
    </w:p>
    <w:p w:rsidR="007438AC" w:rsidRDefault="007438AC" w:rsidP="007438AC">
      <w:r>
        <w:t>Alyssa Bauer</w:t>
      </w:r>
    </w:p>
    <w:p w:rsidR="007438AC" w:rsidRDefault="007438AC" w:rsidP="007438AC">
      <w:r>
        <w:t>Mathematics Teacher</w:t>
      </w:r>
    </w:p>
    <w:p w:rsidR="007438AC" w:rsidRDefault="007438AC" w:rsidP="007438AC">
      <w:r>
        <w:t>Eisenhower Middle/High School</w:t>
      </w:r>
    </w:p>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p w:rsidR="007438AC" w:rsidRDefault="007438AC" w:rsidP="007438AC">
      <w:bookmarkStart w:id="1" w:name="_GoBack"/>
      <w:bookmarkEnd w:id="1"/>
    </w:p>
    <w:p w:rsidR="007438AC" w:rsidRDefault="007438AC" w:rsidP="007438AC">
      <w:pPr>
        <w:jc w:val="center"/>
        <w:rPr>
          <w:b/>
        </w:rPr>
      </w:pPr>
      <w:r>
        <w:rPr>
          <w:b/>
        </w:rPr>
        <w:lastRenderedPageBreak/>
        <w:t>Project Abstract</w:t>
      </w:r>
    </w:p>
    <w:p w:rsidR="007438AC" w:rsidRDefault="007438AC" w:rsidP="007438AC">
      <w:r>
        <w:rPr>
          <w:b/>
        </w:rPr>
        <w:t xml:space="preserve">Applicant: </w:t>
      </w:r>
      <w:r>
        <w:t>Alyssa Bauer, Eisenhower Middle/High School</w:t>
      </w:r>
    </w:p>
    <w:p w:rsidR="007438AC" w:rsidRDefault="007438AC" w:rsidP="007438AC">
      <w:r>
        <w:rPr>
          <w:b/>
        </w:rPr>
        <w:t xml:space="preserve">Project Title: </w:t>
      </w:r>
      <w:r>
        <w:t>Calculators for Collaboration</w:t>
      </w:r>
    </w:p>
    <w:p w:rsidR="007438AC" w:rsidRDefault="007438AC" w:rsidP="007438AC">
      <w:r>
        <w:rPr>
          <w:b/>
        </w:rPr>
        <w:t xml:space="preserve">Funding Required: </w:t>
      </w:r>
      <w:r>
        <w:t>$5000 (grant amount)</w:t>
      </w:r>
    </w:p>
    <w:p w:rsidR="007438AC" w:rsidRDefault="007438AC" w:rsidP="007438AC">
      <w:pPr>
        <w:rPr>
          <w:b/>
        </w:rPr>
      </w:pPr>
      <w:r>
        <w:rPr>
          <w:b/>
        </w:rPr>
        <w:t xml:space="preserve">Project Description: </w:t>
      </w:r>
    </w:p>
    <w:p w:rsidR="007438AC" w:rsidRDefault="007438AC" w:rsidP="007438AC">
      <w:r>
        <w:t>The goal of my project is to improve students’ collaboration and communication skills by using TI-</w:t>
      </w:r>
      <w:proofErr w:type="spellStart"/>
      <w:r>
        <w:t>Nspire</w:t>
      </w:r>
      <w:proofErr w:type="spellEnd"/>
      <w:r>
        <w:t xml:space="preserve"> CX Navigator System. The students will use this tool in order to transfer content between each other as well as myself. It will allow me to collect instant assessment data so I can do more conversing with students about mathematics. It will also teach students how to perform self-assessments, another 21</w:t>
      </w:r>
      <w:r w:rsidRPr="00010071">
        <w:rPr>
          <w:vertAlign w:val="superscript"/>
        </w:rPr>
        <w:t>st</w:t>
      </w:r>
      <w:r>
        <w:t xml:space="preserve"> century skill!</w:t>
      </w:r>
    </w:p>
    <w:p w:rsidR="007438AC" w:rsidRDefault="007438AC" w:rsidP="007438AC">
      <w:r>
        <w:t xml:space="preserve">To determine the outcome of using this tool I will use a rubric in order to evaluate students’ abilities to collaborate with one another, lead students through self-reflections, and use formative assessment data in order to drive my instruction. </w:t>
      </w:r>
    </w:p>
    <w:p w:rsidR="007438AC" w:rsidRDefault="007438AC" w:rsidP="007438AC">
      <w:r>
        <w:t>While using this tool, students will be learning 21</w:t>
      </w:r>
      <w:r w:rsidRPr="00010071">
        <w:rPr>
          <w:vertAlign w:val="superscript"/>
        </w:rPr>
        <w:t>st</w:t>
      </w:r>
      <w:r>
        <w:t xml:space="preserve"> century skills, focused on collaboration, communication, and self-reflection. I will be teaching students how to use the tool, how to collaborate with one another, how to talk about mathematics, both verbally and in writing, and finally how to use results from small formative assessments in order to reflect on their learning. </w:t>
      </w:r>
    </w:p>
    <w:p w:rsidR="007438AC" w:rsidRDefault="007438AC" w:rsidP="007438AC">
      <w:r>
        <w:t>The New Berlin School District supports this grant and will support me with writing the goal and assist with any other funds I may need.</w:t>
      </w:r>
    </w:p>
    <w:p w:rsidR="007438AC" w:rsidRDefault="007438AC" w:rsidP="007438AC">
      <w:r>
        <w:rPr>
          <w:b/>
        </w:rPr>
        <w:t xml:space="preserve">Project Length: </w:t>
      </w:r>
      <w:r>
        <w:t>2013-2014 school year and beyond</w:t>
      </w:r>
    </w:p>
    <w:p w:rsidR="007438AC" w:rsidRPr="00010071" w:rsidRDefault="007438AC" w:rsidP="007438AC">
      <w:r>
        <w:rPr>
          <w:b/>
        </w:rPr>
        <w:t>People that will benefit from this project:</w:t>
      </w:r>
      <w:r>
        <w:t xml:space="preserve"> Eisenhower Middle/High School students, Eisenhower Mathematics Department, New Berlin School District Tech Department</w:t>
      </w:r>
    </w:p>
    <w:p w:rsidR="007438AC" w:rsidRDefault="007438AC"/>
    <w:sectPr w:rsidR="007438AC" w:rsidSect="007438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E1000AEF" w:usb1="5000A1FF" w:usb2="00000000" w:usb3="00000000" w:csb0="000001BF" w:csb1="00000000"/>
  </w:font>
  <w:font w:name="ヒラギノ角ゴ Pro W3">
    <w:altName w:val="MS Mincho"/>
    <w:charset w:val="4E"/>
    <w:family w:val="auto"/>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E47B05"/>
    <w:multiLevelType w:val="hybridMultilevel"/>
    <w:tmpl w:val="8FD20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8AC"/>
    <w:rsid w:val="007438AC"/>
    <w:rsid w:val="0091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7438AC"/>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unhideWhenUsed/>
    <w:rsid w:val="007438AC"/>
    <w:rPr>
      <w:color w:val="0000FF" w:themeColor="hyperlink"/>
      <w:u w:val="single"/>
    </w:rPr>
  </w:style>
  <w:style w:type="table" w:styleId="TableGrid">
    <w:name w:val="Table Grid"/>
    <w:basedOn w:val="TableNormal"/>
    <w:uiPriority w:val="59"/>
    <w:rsid w:val="007438A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438AC"/>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7438AC"/>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unhideWhenUsed/>
    <w:rsid w:val="007438AC"/>
    <w:rPr>
      <w:color w:val="0000FF" w:themeColor="hyperlink"/>
      <w:u w:val="single"/>
    </w:rPr>
  </w:style>
  <w:style w:type="table" w:styleId="TableGrid">
    <w:name w:val="Table Grid"/>
    <w:basedOn w:val="TableNormal"/>
    <w:uiPriority w:val="59"/>
    <w:rsid w:val="007438A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743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438A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s://www2.uwstout.edu/content/profdev/rubrics/secondaryteamworkrubric.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21.org/overview/skill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lyssa.bauer@nbexcellence.org" TargetMode="External"/><Relationship Id="rId4" Type="http://schemas.openxmlformats.org/officeDocument/2006/relationships/settings" Target="settings.xml"/><Relationship Id="rId9" Type="http://schemas.openxmlformats.org/officeDocument/2006/relationships/hyperlink" Target="http://www.nbexcellence.org/cms_files/resources/New%20Berlin%20Vision%20Statement%20Revised%208-10-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11</Pages>
  <Words>3125</Words>
  <Characters>17817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School District of New Berlin</Company>
  <LinksUpToDate>false</LinksUpToDate>
  <CharactersWithSpaces>20901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 District of New Berlin</dc:creator>
  <cp:lastModifiedBy>School District of New Berlin</cp:lastModifiedBy>
  <cp:revision>1</cp:revision>
  <dcterms:created xsi:type="dcterms:W3CDTF">2013-11-25T16:38:00Z</dcterms:created>
  <dcterms:modified xsi:type="dcterms:W3CDTF">2013-11-25T21:48:00Z</dcterms:modified>
</cp:coreProperties>
</file>